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ДОГОВОР НА ПРЕДОСТАВЛЕНИЕ МЕДИЦИНСКИХ УСЛУГ </w:t>
      </w:r>
    </w:p>
    <w:p>
      <w:pPr>
        <w:pStyle w:val="Normal"/>
        <w:spacing w:lineRule="auto" w:line="240" w:before="0" w:after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sectPr>
          <w:footerReference w:type="default" r:id="rId2"/>
          <w:type w:val="nextPage"/>
          <w:pgSz w:w="11906" w:h="16838"/>
          <w:pgMar w:left="567" w:right="567" w:gutter="0" w:header="0" w:top="567" w:footer="283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 xml:space="preserve">г. Иваново                     </w:t>
        <w:tab/>
        <w:tab/>
        <w:tab/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«______» ___________________ 20____ г.</w:t>
      </w:r>
    </w:p>
    <w:p>
      <w:pPr>
        <w:sectPr>
          <w:type w:val="continuous"/>
          <w:pgSz w:w="11906" w:h="16838"/>
          <w:pgMar w:left="567" w:right="567" w:gutter="0" w:header="0" w:top="567" w:footer="283" w:bottom="567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 xml:space="preserve">ООО Центр Стоматологии «Формула Улыбки», именуемое в дальнейшем </w:t>
      </w:r>
      <w:r>
        <w:rPr>
          <w:rFonts w:cs="Calibri" w:ascii="Cambria" w:hAnsi="Cambria"/>
          <w:sz w:val="20"/>
          <w:szCs w:val="20"/>
        </w:rPr>
        <w:t>«ИСПОЛНИТЕЛЬ»</w:t>
      </w:r>
      <w:r>
        <w:rPr>
          <w:rFonts w:cs="Calibri" w:ascii="Cambria" w:hAnsi="Cambria"/>
          <w:b w:val="false"/>
          <w:sz w:val="20"/>
          <w:szCs w:val="20"/>
        </w:rPr>
        <w:t xml:space="preserve">, </w:t>
      </w:r>
      <w:r>
        <w:rPr>
          <w:rStyle w:val="Style16"/>
          <w:rFonts w:cs="Calibri" w:ascii="Cambria" w:hAnsi="Cambria"/>
          <w:b w:val="false"/>
          <w:i w:val="false"/>
          <w:sz w:val="20"/>
          <w:szCs w:val="20"/>
        </w:rPr>
        <w:t xml:space="preserve">в лице Директора Корниловой Елены Геннадьевны, действующего на основании устава (юридический адрес: 153000,Россия Ивановская область, г. Иваново, ул. Степанова, д. 15; адрес места нахождения: 153000,Россия Ивановская область, г. Иваново, ул. Степанова, д. 15; ОГРН 1143702030174; ИНН 3702746733; лицензия на осуществление медицинской деятельности № ЛО-37-01-001377 от 30 июля 2019 г., выданная Департаментом здравоохранения Ивановской области; перечень предоставляемых работ (услуг), составляющих медицинскую деятельность, в соответствии с лицензией: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гигиене в стоматологии, рентгенологии, сестринскому делу, стоматологии,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рентгенологии, стоматологии детской, стоматологии терапевтической, стоматологии хирургической </w:t>
      </w:r>
      <w:r>
        <w:rPr>
          <w:rFonts w:cs="Calibri" w:ascii="Cambria" w:hAnsi="Cambria"/>
          <w:b w:val="false"/>
          <w:sz w:val="20"/>
          <w:szCs w:val="20"/>
        </w:rPr>
        <w:t xml:space="preserve">с одной стороны, и_____________________________________________________________________________________________________ , именуемый (ая) в дальнейшем </w:t>
      </w:r>
      <w:r>
        <w:rPr>
          <w:rFonts w:cs="Calibri" w:ascii="Cambria" w:hAnsi="Cambria"/>
          <w:sz w:val="20"/>
          <w:szCs w:val="20"/>
        </w:rPr>
        <w:t>«ПАЦИЕНТ»</w:t>
      </w:r>
      <w:r>
        <w:rPr>
          <w:rFonts w:cs="Calibri" w:ascii="Cambria" w:hAnsi="Cambria"/>
          <w:b w:val="false"/>
          <w:sz w:val="20"/>
          <w:szCs w:val="20"/>
        </w:rPr>
        <w:t xml:space="preserve">, с другой стороны, совместно именуемые </w:t>
      </w:r>
      <w:r>
        <w:rPr>
          <w:rFonts w:cs="Calibri" w:ascii="Cambria" w:hAnsi="Cambria"/>
          <w:sz w:val="20"/>
          <w:szCs w:val="20"/>
        </w:rPr>
        <w:t>«СТОРОНЫ»</w:t>
      </w:r>
      <w:r>
        <w:rPr>
          <w:rFonts w:cs="Calibri" w:ascii="Cambria" w:hAnsi="Cambria"/>
          <w:b w:val="false"/>
          <w:sz w:val="20"/>
          <w:szCs w:val="20"/>
        </w:rPr>
        <w:t>, заключили настоящий договор (далее по тексту – «Договор») о нижеследующем.</w:t>
      </w:r>
    </w:p>
    <w:p>
      <w:pPr>
        <w:pStyle w:val="Normal"/>
        <w:spacing w:lineRule="auto" w:line="240" w:before="0" w:after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pStyle w:val="Style21"/>
        <w:numPr>
          <w:ilvl w:val="0"/>
          <w:numId w:val="15"/>
        </w:numPr>
        <w:shd w:val="clear" w:color="auto" w:fill="auto"/>
        <w:tabs>
          <w:tab w:val="clear" w:pos="708"/>
          <w:tab w:val="left" w:pos="4658" w:leader="none"/>
        </w:tabs>
        <w:spacing w:lineRule="auto" w:line="240" w:before="0" w:after="0"/>
        <w:rPr>
          <w:rStyle w:val="1"/>
          <w:rFonts w:ascii="Cambria" w:hAnsi="Cambria" w:cs="Calibri"/>
          <w:b/>
          <w:b/>
          <w:sz w:val="20"/>
          <w:szCs w:val="20"/>
          <w:lang w:val="ru-RU"/>
        </w:rPr>
      </w:pPr>
      <w:r>
        <w:rPr>
          <w:rStyle w:val="1"/>
          <w:rFonts w:cs="Calibri" w:ascii="Cambria" w:hAnsi="Cambria"/>
          <w:b/>
          <w:sz w:val="20"/>
          <w:szCs w:val="20"/>
        </w:rPr>
        <w:t>ПРЕДМЕТ</w:t>
      </w:r>
      <w:r>
        <w:rPr>
          <w:rStyle w:val="1"/>
          <w:rFonts w:cs="Calibri" w:ascii="Cambria" w:hAnsi="Cambria"/>
          <w:b/>
          <w:sz w:val="20"/>
          <w:szCs w:val="20"/>
          <w:lang w:val="ru-RU"/>
        </w:rPr>
        <w:t>, ЦЕЛЬ</w:t>
      </w:r>
      <w:r>
        <w:rPr>
          <w:rStyle w:val="1"/>
          <w:rFonts w:cs="Calibri" w:ascii="Cambria" w:hAnsi="Cambria"/>
          <w:b/>
          <w:sz w:val="20"/>
          <w:szCs w:val="20"/>
        </w:rPr>
        <w:t xml:space="preserve"> И СРОК ДЕЙСТВИЯ ДОГОВОРА. </w:t>
      </w:r>
      <w:r>
        <w:rPr>
          <w:rStyle w:val="1"/>
          <w:rFonts w:cs="Calibri" w:ascii="Cambria" w:hAnsi="Cambria"/>
          <w:b/>
          <w:sz w:val="20"/>
          <w:szCs w:val="20"/>
          <w:lang w:val="ru-RU"/>
        </w:rPr>
        <w:t xml:space="preserve">ПЕРЕЧЕНЬ, СТОИМОСТЬ, СРОКИ </w:t>
      </w:r>
      <w:r>
        <w:rPr>
          <w:rStyle w:val="1"/>
          <w:rFonts w:cs="Calibri" w:ascii="Cambria" w:hAnsi="Cambria"/>
          <w:b/>
          <w:sz w:val="20"/>
          <w:szCs w:val="20"/>
        </w:rPr>
        <w:t xml:space="preserve">И ПОРЯДОК </w:t>
      </w:r>
      <w:r>
        <w:rPr>
          <w:rStyle w:val="1"/>
          <w:rFonts w:cs="Calibri" w:ascii="Cambria" w:hAnsi="Cambria"/>
          <w:b/>
          <w:sz w:val="20"/>
          <w:szCs w:val="20"/>
          <w:lang w:val="ru-RU"/>
        </w:rPr>
        <w:t>ОПЛАТЫ</w:t>
      </w:r>
      <w:r>
        <w:rPr>
          <w:rStyle w:val="1"/>
          <w:rFonts w:cs="Calibri" w:ascii="Cambria" w:hAnsi="Cambria"/>
          <w:b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b/>
          <w:sz w:val="20"/>
          <w:szCs w:val="20"/>
          <w:lang w:val="ru-RU"/>
        </w:rPr>
        <w:t xml:space="preserve">МЕДИЦИНСКИХ </w:t>
      </w:r>
      <w:r>
        <w:rPr>
          <w:rStyle w:val="1"/>
          <w:rFonts w:cs="Calibri" w:ascii="Cambria" w:hAnsi="Cambria"/>
          <w:b/>
          <w:sz w:val="20"/>
          <w:szCs w:val="20"/>
        </w:rPr>
        <w:t>УСЛУГ</w:t>
      </w:r>
      <w:r>
        <w:rPr>
          <w:rStyle w:val="1"/>
          <w:rFonts w:cs="Calibri" w:ascii="Cambria" w:hAnsi="Cambria"/>
          <w:b/>
          <w:sz w:val="20"/>
          <w:szCs w:val="20"/>
          <w:lang w:val="ru-RU"/>
        </w:rPr>
        <w:t>. УСЛОВИЯ И СРОКИ ОЖИДАНИЯ ПРЕДОСТАВЛЕНИЯ МЕДИЦИНСКИХ УСЛУГ</w:t>
      </w:r>
    </w:p>
    <w:p>
      <w:pPr>
        <w:pStyle w:val="Style21"/>
        <w:shd w:val="clear" w:color="auto" w:fill="auto"/>
        <w:tabs>
          <w:tab w:val="clear" w:pos="708"/>
          <w:tab w:val="left" w:pos="4658" w:leader="none"/>
        </w:tabs>
        <w:spacing w:lineRule="auto" w:line="240" w:before="0" w:after="0"/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«ИСПОЛНИТЕЛЬ»</w:t>
      </w:r>
      <w:r>
        <w:rPr>
          <w:rStyle w:val="1"/>
          <w:rFonts w:cs="Calibri" w:ascii="Cambria" w:hAnsi="Cambria"/>
          <w:sz w:val="20"/>
          <w:szCs w:val="20"/>
        </w:rPr>
        <w:t xml:space="preserve"> обязуется по желанию и с согласия </w:t>
      </w:r>
      <w:r>
        <w:rPr>
          <w:rStyle w:val="1"/>
          <w:rFonts w:cs="Calibri" w:ascii="Cambria" w:hAnsi="Cambria"/>
          <w:sz w:val="20"/>
          <w:szCs w:val="20"/>
          <w:lang w:val="ru-RU"/>
        </w:rPr>
        <w:t>«ПАЦИЕНТА»</w:t>
      </w:r>
      <w:r>
        <w:rPr>
          <w:rStyle w:val="1"/>
          <w:rFonts w:cs="Calibri" w:ascii="Cambria" w:hAnsi="Cambria"/>
          <w:sz w:val="20"/>
          <w:szCs w:val="20"/>
        </w:rPr>
        <w:t xml:space="preserve">, руководствуясь медицинскими показаниями, </w:t>
      </w:r>
      <w:r>
        <w:rPr>
          <w:rStyle w:val="1"/>
          <w:rFonts w:cs="Calibri" w:ascii="Cambria" w:hAnsi="Cambria"/>
          <w:sz w:val="20"/>
          <w:szCs w:val="20"/>
          <w:lang w:val="ru-RU"/>
        </w:rPr>
        <w:t>предоставлять</w:t>
      </w:r>
      <w:r>
        <w:rPr>
          <w:rStyle w:val="1"/>
          <w:rFonts w:cs="Calibri" w:ascii="Cambria" w:hAnsi="Cambria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lang w:val="ru-RU"/>
        </w:rPr>
        <w:t>«ПАЦИЕНТУ»</w:t>
      </w:r>
      <w:r>
        <w:rPr>
          <w:rStyle w:val="1"/>
          <w:rFonts w:cs="Calibri" w:ascii="Cambria" w:hAnsi="Cambria"/>
          <w:sz w:val="20"/>
          <w:szCs w:val="20"/>
        </w:rPr>
        <w:t xml:space="preserve"> медицинские услуги по диагностике, профилактике, лечению имеющегося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(ихся)</w:t>
      </w:r>
      <w:r>
        <w:rPr>
          <w:rStyle w:val="1"/>
          <w:rFonts w:cs="Calibri" w:ascii="Cambria" w:hAnsi="Cambria"/>
          <w:sz w:val="20"/>
          <w:szCs w:val="20"/>
        </w:rPr>
        <w:t xml:space="preserve"> заболевания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</w:t>
      </w:r>
      <w:r>
        <w:rPr>
          <w:rStyle w:val="1"/>
          <w:rFonts w:cs="Calibri" w:ascii="Cambria" w:hAnsi="Cambria"/>
          <w:sz w:val="20"/>
          <w:szCs w:val="20"/>
        </w:rPr>
        <w:t>(ний), состояния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</w:t>
      </w:r>
      <w:r>
        <w:rPr>
          <w:rStyle w:val="1"/>
          <w:rFonts w:cs="Calibri" w:ascii="Cambria" w:hAnsi="Cambria"/>
          <w:sz w:val="20"/>
          <w:szCs w:val="20"/>
        </w:rPr>
        <w:t xml:space="preserve">(ний), реабилитации, консультированию, а также иные услуги, направленные на достижение цели договора, а </w:t>
      </w:r>
      <w:r>
        <w:rPr>
          <w:rStyle w:val="1"/>
          <w:rFonts w:cs="Calibri" w:ascii="Cambria" w:hAnsi="Cambria"/>
          <w:sz w:val="20"/>
          <w:szCs w:val="20"/>
          <w:lang w:val="ru-RU"/>
        </w:rPr>
        <w:t>«ПАЦИЕНТ»</w:t>
      </w:r>
      <w:r>
        <w:rPr>
          <w:rStyle w:val="1"/>
          <w:rFonts w:cs="Calibri" w:ascii="Cambria" w:hAnsi="Cambria"/>
          <w:sz w:val="20"/>
          <w:szCs w:val="20"/>
        </w:rPr>
        <w:t xml:space="preserve"> обязуется своевременно оплачивать предоставляемые медицинские услуг</w:t>
      </w:r>
      <w:r>
        <w:rPr>
          <w:rStyle w:val="1"/>
          <w:rFonts w:cs="Calibri" w:ascii="Cambria" w:hAnsi="Cambria"/>
          <w:sz w:val="20"/>
          <w:szCs w:val="20"/>
          <w:lang w:val="ru-RU"/>
        </w:rPr>
        <w:t>и</w:t>
      </w:r>
      <w:r>
        <w:rPr>
          <w:rStyle w:val="1"/>
          <w:rFonts w:cs="Calibri" w:ascii="Cambria" w:hAnsi="Cambria"/>
          <w:sz w:val="20"/>
          <w:szCs w:val="20"/>
        </w:rPr>
        <w:t xml:space="preserve"> согласно </w:t>
      </w:r>
      <w:r>
        <w:rPr>
          <w:rStyle w:val="1"/>
          <w:rFonts w:cs="Calibri" w:ascii="Cambria" w:hAnsi="Cambria"/>
          <w:sz w:val="20"/>
          <w:szCs w:val="20"/>
          <w:lang w:val="ru-RU"/>
        </w:rPr>
        <w:t>П</w:t>
      </w:r>
      <w:r>
        <w:rPr>
          <w:rStyle w:val="1"/>
          <w:rFonts w:cs="Calibri" w:ascii="Cambria" w:hAnsi="Cambria"/>
          <w:sz w:val="20"/>
          <w:szCs w:val="20"/>
        </w:rPr>
        <w:t>рейскуранту в установленном порядке.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Цель договора – диагностика состояния «ПАЦИЕНТА» в виде определения диагноза, выбора мероприятий по лечению «ПАЦИЕНТА» и (или) контроля за осуществлением этих мероприятий, а также предоставление медицинских услуг для сохранения, продления, повышения качества жизни «ПАЦИЕНТА», восстановления, улучшения, поддержания его здоровья. Достижение цели договора зависит не только от совокупности необходимых, достаточных, добросовестных, целесообразных и профессиональных действий «ИСПОЛНИТЕЛЯ», но и от встречных со стороны «ПАЦИЕНТА» действий, направленных на содействие «ИСПОЛНИТЕЛЮ» в предоставлении качественной медицинской услуги.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Основанием для предоставления медицинских услуг «</w:t>
      </w:r>
      <w:r>
        <w:rPr>
          <w:rStyle w:val="1"/>
          <w:rFonts w:cs="Calibri" w:ascii="Cambria" w:hAnsi="Cambria"/>
          <w:sz w:val="20"/>
          <w:szCs w:val="20"/>
        </w:rPr>
        <w:t>ИСПОЛНИТЕЛЕМ</w:t>
      </w:r>
      <w:r>
        <w:rPr>
          <w:rStyle w:val="1"/>
          <w:rFonts w:cs="Calibri" w:ascii="Cambria" w:hAnsi="Cambria"/>
          <w:sz w:val="20"/>
          <w:szCs w:val="20"/>
          <w:lang w:val="ru-RU"/>
        </w:rPr>
        <w:t>» является обращение «ПАЦИЕНТА» и наличие медицинских показаний. Подписание Договора «ПАЦИЕНТОМ» свидетельствует о его добровольном согласии на получение медицинских услуг и на медицинское вмешательство.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Договор является рамочным по смыслу ст. 429.1 ГК РФ и определяет общие условия предоставления услуг «ПАЦИЕНТУ».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Style w:val="1"/>
          <w:rFonts w:cs="Calibri" w:ascii="Cambria" w:hAnsi="Cambria"/>
          <w:sz w:val="20"/>
          <w:szCs w:val="20"/>
        </w:rPr>
        <w:t>Перечень и стоимость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предоставления</w:t>
      </w:r>
      <w:r>
        <w:rPr>
          <w:rStyle w:val="1"/>
          <w:rFonts w:cs="Calibri" w:ascii="Cambria" w:hAnsi="Cambria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медицинских услуг, предоставляемых «ИСПОЛНИТЕЛЕМ» «ПАЦИЕНТУ» в рамках действия Договора, определяется из объёмов лечения на момент фактического предоставления медицинских услуг, фиксируется </w:t>
      </w:r>
      <w:r>
        <w:rPr>
          <w:rStyle w:val="1"/>
          <w:rFonts w:cs="Calibri" w:ascii="Cambria" w:hAnsi="Cambria"/>
          <w:sz w:val="20"/>
          <w:szCs w:val="20"/>
        </w:rPr>
        <w:t xml:space="preserve">в дополнительном соглашении к </w:t>
      </w:r>
      <w:r>
        <w:rPr>
          <w:rStyle w:val="1"/>
          <w:rFonts w:cs="Calibri" w:ascii="Cambria" w:hAnsi="Cambria"/>
          <w:sz w:val="20"/>
          <w:szCs w:val="20"/>
          <w:lang w:val="ru-RU"/>
        </w:rPr>
        <w:t>Д</w:t>
      </w:r>
      <w:r>
        <w:rPr>
          <w:rStyle w:val="1"/>
          <w:rFonts w:cs="Calibri" w:ascii="Cambria" w:hAnsi="Cambria"/>
          <w:sz w:val="20"/>
          <w:szCs w:val="20"/>
        </w:rPr>
        <w:t>оговору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в соответствии с наименованием медицинских услуг и их стоимостью, утверждёнными в Прейскуранте «ИСПОЛНИТЕЛЯ», с которым «ПАЦИЕНТ» обязан ознакомиться до заключения Договора. Ознакомление с Прейскурантом возможно непосредственно по адресу предоставления услуг «ИСПОЛНИТЕЛЯ», а также на интернет-сайте «ИСПОЛНИТЕЛЯ» по адресу </w:t>
      </w:r>
      <w:r>
        <w:rPr>
          <w:rStyle w:val="Style19"/>
          <w:rFonts w:cs="Calibri" w:ascii="Cambria" w:hAnsi="Cambria"/>
          <w:color w:val="auto"/>
          <w:sz w:val="20"/>
          <w:szCs w:val="20"/>
          <w:lang w:val="ru-RU"/>
        </w:rPr>
        <w:t>https://stomformula.com/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. </w:t>
      </w:r>
      <w:r>
        <w:rPr>
          <w:rFonts w:ascii="Cambria" w:hAnsi="Cambria"/>
          <w:sz w:val="20"/>
          <w:szCs w:val="20"/>
          <w:lang w:val="ru-RU"/>
        </w:rPr>
        <w:t>Прейскурант является неотъемлемой частью Договора, как если бы положения Прейскуранта были бы включены в текст Договора. Подписывая Договор «ПАЦИЕНТ» подтверждает, что он ознакомился с Прейскурантом, с наименованием предоставляемых «ИСПОЛНИТЕЛЕМ» медицинских услуг, а также их стоимостью. «ПАЦИЕНТ» также подтверждает, что при каждом следующем обращении к «ИСПОЛНИТЕЛЮ», в его обязанность перед предоставлением ему медицинских услуг входит предварительное ознакомление с актуальным Прейскурантом, с наименованием предоставляемых «ИСПОЛНИТЕЛЕМ» медицинских услуг, а также их стоимостью.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В случае, если</w:t>
      </w:r>
      <w:r>
        <w:rPr>
          <w:rFonts w:cs="Calibri" w:ascii="Cambria" w:hAnsi="Cambria"/>
          <w:sz w:val="20"/>
          <w:szCs w:val="20"/>
        </w:rPr>
        <w:t xml:space="preserve"> при предоставлении медицинских услуг </w:t>
      </w:r>
      <w:r>
        <w:rPr>
          <w:rFonts w:cs="Calibri" w:ascii="Cambria" w:hAnsi="Cambria"/>
          <w:sz w:val="20"/>
          <w:szCs w:val="20"/>
          <w:lang w:val="ru-RU"/>
        </w:rPr>
        <w:t>по</w:t>
      </w:r>
      <w:r>
        <w:rPr>
          <w:rFonts w:cs="Calibri" w:ascii="Cambria" w:hAnsi="Cambria"/>
          <w:sz w:val="20"/>
          <w:szCs w:val="20"/>
        </w:rPr>
        <w:t xml:space="preserve">требуется предоставление дополнительных медицинских услуг, не предусмотренных </w:t>
      </w:r>
      <w:r>
        <w:rPr>
          <w:rFonts w:cs="Calibri" w:ascii="Cambria" w:hAnsi="Cambria"/>
          <w:sz w:val="20"/>
          <w:szCs w:val="20"/>
          <w:lang w:val="ru-RU"/>
        </w:rPr>
        <w:t>Д</w:t>
      </w:r>
      <w:r>
        <w:rPr>
          <w:rFonts w:cs="Calibri" w:ascii="Cambria" w:hAnsi="Cambria"/>
          <w:sz w:val="20"/>
          <w:szCs w:val="20"/>
        </w:rPr>
        <w:t>оговором,</w:t>
      </w:r>
      <w:r>
        <w:rPr>
          <w:rFonts w:cs="Calibri" w:ascii="Cambria" w:hAnsi="Cambria"/>
          <w:sz w:val="20"/>
          <w:szCs w:val="20"/>
          <w:lang w:val="ru-RU"/>
        </w:rPr>
        <w:t xml:space="preserve"> оформляется </w:t>
      </w:r>
      <w:r>
        <w:rPr>
          <w:rFonts w:cs="Calibri" w:ascii="Cambria" w:hAnsi="Cambria"/>
          <w:sz w:val="20"/>
          <w:szCs w:val="20"/>
        </w:rPr>
        <w:t>дополнительно</w:t>
      </w:r>
      <w:r>
        <w:rPr>
          <w:rFonts w:cs="Calibri" w:ascii="Cambria" w:hAnsi="Cambria"/>
          <w:sz w:val="20"/>
          <w:szCs w:val="20"/>
          <w:lang w:val="ru-RU"/>
        </w:rPr>
        <w:t>е</w:t>
      </w:r>
      <w:r>
        <w:rPr>
          <w:rFonts w:cs="Calibri" w:ascii="Cambria" w:hAnsi="Cambria"/>
          <w:sz w:val="20"/>
          <w:szCs w:val="20"/>
        </w:rPr>
        <w:t xml:space="preserve"> соглашени</w:t>
      </w:r>
      <w:r>
        <w:rPr>
          <w:rFonts w:cs="Calibri" w:ascii="Cambria" w:hAnsi="Cambria"/>
          <w:sz w:val="20"/>
          <w:szCs w:val="20"/>
          <w:lang w:val="ru-RU"/>
        </w:rPr>
        <w:t>е</w:t>
      </w:r>
      <w:r>
        <w:rPr>
          <w:rFonts w:cs="Calibri" w:ascii="Cambria" w:hAnsi="Cambria"/>
          <w:sz w:val="20"/>
          <w:szCs w:val="20"/>
        </w:rPr>
        <w:t xml:space="preserve"> к </w:t>
      </w:r>
      <w:r>
        <w:rPr>
          <w:rFonts w:cs="Calibri" w:ascii="Cambria" w:hAnsi="Cambria"/>
          <w:sz w:val="20"/>
          <w:szCs w:val="20"/>
          <w:lang w:val="ru-RU"/>
        </w:rPr>
        <w:t>Д</w:t>
      </w:r>
      <w:r>
        <w:rPr>
          <w:rFonts w:cs="Calibri" w:ascii="Cambria" w:hAnsi="Cambria"/>
          <w:sz w:val="20"/>
          <w:szCs w:val="20"/>
        </w:rPr>
        <w:t>оговору с указанием конкретных дополнительных медицинских услуг и их стоимост</w:t>
      </w:r>
      <w:r>
        <w:rPr>
          <w:rFonts w:cs="Calibri" w:ascii="Cambria" w:hAnsi="Cambria"/>
          <w:sz w:val="20"/>
          <w:szCs w:val="20"/>
          <w:lang w:val="ru-RU"/>
        </w:rPr>
        <w:t>и.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</w:rPr>
        <w:t xml:space="preserve">Расчёты за предоставленные медицинские услуги проводятся «ПАЦИЕНТОМ» в полном объёме после их </w:t>
      </w:r>
      <w:r>
        <w:rPr>
          <w:rStyle w:val="1"/>
          <w:rFonts w:cs="Calibri" w:ascii="Cambria" w:hAnsi="Cambria"/>
          <w:sz w:val="20"/>
          <w:szCs w:val="20"/>
          <w:lang w:val="ru-RU"/>
        </w:rPr>
        <w:t>предоставления</w:t>
      </w:r>
      <w:r>
        <w:rPr>
          <w:rStyle w:val="1"/>
          <w:rFonts w:cs="Calibri" w:ascii="Cambria" w:hAnsi="Cambria"/>
          <w:sz w:val="20"/>
          <w:szCs w:val="20"/>
        </w:rPr>
        <w:t xml:space="preserve"> в срок, не превышающий 1 (один) календарный день. Оплата услуг производится путём перечисления суммы, указанной в дополнительном соглашении к </w:t>
      </w:r>
      <w:r>
        <w:rPr>
          <w:rStyle w:val="1"/>
          <w:rFonts w:cs="Calibri" w:ascii="Cambria" w:hAnsi="Cambria"/>
          <w:sz w:val="20"/>
          <w:szCs w:val="20"/>
          <w:lang w:val="ru-RU"/>
        </w:rPr>
        <w:t>Д</w:t>
      </w:r>
      <w:r>
        <w:rPr>
          <w:rStyle w:val="1"/>
          <w:rFonts w:cs="Calibri" w:ascii="Cambria" w:hAnsi="Cambria"/>
          <w:sz w:val="20"/>
          <w:szCs w:val="20"/>
        </w:rPr>
        <w:t>оговору, наличными или безналичными денежными средствами путём внесения их в кассу «ИСПОЛНИТЕЛЯ» или путём перечисления их на расчётный счет</w:t>
      </w:r>
      <w:r>
        <w:rPr>
          <w:rStyle w:val="1"/>
          <w:rFonts w:cs="Calibri" w:ascii="Cambria" w:hAnsi="Cambria"/>
          <w:sz w:val="20"/>
          <w:szCs w:val="20"/>
          <w:lang w:val="ru-RU"/>
        </w:rPr>
        <w:t>. Датой платежа и моментом исполнения обязанности «ПАЦИЕНТА» оплатить медицинские услуги считается дата поступления денежных средств на расчётный счёт или в кассу «ИСПОЛНИТЕЛЯ».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«ПАЦИЕНТ» может внести денежные средства на лицевой счёт в качестве аванса. Средства, внесённые в качестве аванса, могут быть израсходованы «ПАЦИЕНТОМ» для оплаты любых видов медицинских услуг, назначенных по медицинским показаниям специалистами «ИСПОЛНИТЕЛЯ».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Условиями предоставления медицинских услуг являются соблюдение требований действующего законодательства Российской Федерации в соответствии с положением об организации оказания медицинской помощи по видам медицинской помощи и порядками оказания медицинской помощи, на основе клинических рекомендаций, с учётом стандартов медицинской помощи, либо по желанию «ПАЦИЕНТА» в виде осуществления отдельных консультаций или медицинских вмешательств, в том числе превышающих объёмы клинических рекомендаций и выполняемых стандартов медицинской помощи, а также соответствие юридическим, профессиональным и морально-этическим нормам, разрешённым на территории Российской Федерации и обязательным для конкретных видов медицинской деятельности.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Сроки ожидания начала предоставления медицинских услуг, а также сроки непосредственного предоставления медицинских услуг определяются датой и временем обращения «ПАЦИЕНТА» к «ИСПОЛНИТЕЛЮ» в соответствии со ст. 190 ГК РФ, являются приблизительными, поскольку зависят от состояния здоровья «ПАЦИЕНТА», выявления/не выявления в рамках диагностических процедур противопоказаний к проведению той или иной медицинской манипуляции, графика работы «ИСПОЛНИТЕЛЯ» и медицинских работников, и составляют не более 24 часов после факта обращения «ПАЦИЕНТА» к «ИСПОЛНИТЕЛЮ». В случае длительного предоставления медицинских услуг, длящегося по времени более 24 часа и предполагающего этапность и составление медицинского плана с учётом периода, необходимого для восстановления организма «ПАЦИЕНТА» по завершении определенного этапа предоставления медицинских услуг, приблизительные сроки фиксируются в плане лечения (медицинской карте пациента, получающего медицинскую помощь в амбулаторных условиях), либо в дополнительном соглашении к настоящему договору и согласуются с «ПАЦИЕНТОМ».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Style14"/>
          <w:rFonts w:ascii="Cambria" w:hAnsi="Cambria" w:cs="Calibri"/>
          <w:sz w:val="20"/>
          <w:szCs w:val="20"/>
          <w:lang w:eastAsia="x-none"/>
        </w:rPr>
      </w:pPr>
      <w:r>
        <w:rPr>
          <w:rStyle w:val="Style14"/>
          <w:rFonts w:ascii="Cambria" w:hAnsi="Cambria"/>
          <w:b w:val="false"/>
          <w:sz w:val="20"/>
          <w:szCs w:val="20"/>
        </w:rPr>
        <w:t>В случае</w:t>
      </w:r>
      <w:r>
        <w:rPr>
          <w:rStyle w:val="Style14"/>
          <w:rFonts w:ascii="Cambria" w:hAnsi="Cambria"/>
          <w:b w:val="false"/>
          <w:sz w:val="20"/>
          <w:szCs w:val="20"/>
          <w:lang w:val="ru-RU"/>
        </w:rPr>
        <w:t>,</w:t>
      </w:r>
      <w:r>
        <w:rPr>
          <w:rStyle w:val="Style14"/>
          <w:rFonts w:ascii="Cambria" w:hAnsi="Cambria"/>
          <w:b w:val="false"/>
          <w:sz w:val="20"/>
          <w:szCs w:val="20"/>
        </w:rPr>
        <w:t xml:space="preserve">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>
        <w:rPr>
          <w:rStyle w:val="Style14"/>
          <w:rFonts w:ascii="Cambria" w:hAnsi="Cambria"/>
          <w:b w:val="false"/>
          <w:sz w:val="20"/>
          <w:szCs w:val="20"/>
          <w:lang w:val="ru-RU"/>
        </w:rPr>
        <w:t>«ПАЦИЕНТА»</w:t>
      </w:r>
      <w:r>
        <w:rPr>
          <w:rStyle w:val="Style14"/>
          <w:rFonts w:ascii="Cambria" w:hAnsi="Cambria"/>
          <w:b w:val="false"/>
          <w:sz w:val="20"/>
          <w:szCs w:val="20"/>
        </w:rPr>
        <w:t xml:space="preserve"> при внезапных острых заболеваниях, состояниях, обострениях хронических заболеваний, такие медицинские услуги </w:t>
      </w:r>
      <w:r>
        <w:rPr>
          <w:rStyle w:val="Style14"/>
          <w:rFonts w:ascii="Cambria" w:hAnsi="Cambria"/>
          <w:b w:val="false"/>
          <w:sz w:val="20"/>
          <w:szCs w:val="20"/>
          <w:lang w:val="ru-RU"/>
        </w:rPr>
        <w:t>предоставляются</w:t>
      </w:r>
      <w:r>
        <w:rPr>
          <w:rStyle w:val="Style14"/>
          <w:rFonts w:ascii="Cambria" w:hAnsi="Cambria"/>
          <w:b w:val="false"/>
          <w:sz w:val="20"/>
          <w:szCs w:val="20"/>
        </w:rPr>
        <w:t xml:space="preserve"> без взимания платы в соответствии с Федеральным законом </w:t>
      </w:r>
      <w:r>
        <w:rPr>
          <w:rStyle w:val="Style14"/>
          <w:rFonts w:ascii="Cambria" w:hAnsi="Cambria"/>
          <w:b w:val="false"/>
          <w:sz w:val="20"/>
          <w:szCs w:val="20"/>
          <w:lang w:val="ru-RU"/>
        </w:rPr>
        <w:t>РФ № 323-ФЗ</w:t>
      </w:r>
      <w:r>
        <w:rPr>
          <w:rStyle w:val="Style14"/>
          <w:rFonts w:ascii="Cambria" w:hAnsi="Cambria"/>
          <w:b w:val="false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</w:rPr>
        <w:t>от 21 ноября 2011 г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. </w:t>
      </w:r>
      <w:r>
        <w:rPr>
          <w:rStyle w:val="1"/>
          <w:rFonts w:cs="Calibri" w:ascii="Cambria" w:hAnsi="Cambria"/>
          <w:sz w:val="20"/>
          <w:szCs w:val="20"/>
        </w:rPr>
        <w:t>«</w:t>
      </w:r>
      <w:r>
        <w:rPr>
          <w:rStyle w:val="Style14"/>
          <w:rFonts w:ascii="Cambria" w:hAnsi="Cambria"/>
          <w:b w:val="false"/>
          <w:sz w:val="20"/>
          <w:szCs w:val="20"/>
        </w:rPr>
        <w:t>Об основах охраны здоровья граждан в Российской Федерации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>»</w:t>
      </w:r>
      <w:r>
        <w:rPr>
          <w:rStyle w:val="Style14"/>
          <w:rFonts w:ascii="Cambria" w:hAnsi="Cambria"/>
          <w:b w:val="false"/>
          <w:sz w:val="20"/>
          <w:szCs w:val="20"/>
          <w:lang w:val="ru-RU"/>
        </w:rPr>
        <w:t>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</w:rPr>
        <w:t xml:space="preserve">Медицинские услуги предоставляются по Договору по адресу места осуществления лицензируемых видов деятельности: </w:t>
      </w:r>
      <w:r>
        <w:rPr>
          <w:rStyle w:val="1"/>
          <w:rFonts w:cs="Calibri" w:ascii="Cambria" w:hAnsi="Cambria"/>
          <w:sz w:val="20"/>
          <w:szCs w:val="20"/>
          <w:lang w:val="ru-RU"/>
        </w:rPr>
        <w:t>РФ, 153000</w:t>
      </w:r>
      <w:r>
        <w:rPr>
          <w:rFonts w:ascii="Cambria" w:hAnsi="Cambria"/>
          <w:bCs/>
          <w:sz w:val="20"/>
          <w:szCs w:val="20"/>
        </w:rPr>
        <w:t xml:space="preserve">, </w:t>
      </w:r>
      <w:r>
        <w:rPr>
          <w:rFonts w:ascii="Cambria" w:hAnsi="Cambria"/>
          <w:bCs/>
          <w:sz w:val="20"/>
          <w:szCs w:val="20"/>
          <w:lang w:val="ru-RU"/>
        </w:rPr>
        <w:t>Ивановская область, г. Иваново</w:t>
      </w:r>
      <w:r>
        <w:rPr>
          <w:rFonts w:ascii="Cambria" w:hAnsi="Cambria"/>
          <w:bCs/>
          <w:sz w:val="20"/>
          <w:szCs w:val="20"/>
        </w:rPr>
        <w:t xml:space="preserve">, ул. </w:t>
      </w:r>
      <w:r>
        <w:rPr>
          <w:rFonts w:ascii="Cambria" w:hAnsi="Cambria"/>
          <w:bCs/>
          <w:sz w:val="20"/>
          <w:szCs w:val="20"/>
          <w:lang w:val="ru-RU"/>
        </w:rPr>
        <w:t>Степанова</w:t>
      </w:r>
      <w:r>
        <w:rPr>
          <w:rFonts w:ascii="Cambria" w:hAnsi="Cambria"/>
          <w:bCs/>
          <w:sz w:val="20"/>
          <w:szCs w:val="20"/>
        </w:rPr>
        <w:t>, д. 15</w:t>
      </w:r>
      <w:r>
        <w:rPr>
          <w:rFonts w:cs="Calibri" w:ascii="Cambria" w:hAnsi="Cambria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в дни и часы работы помещения «ИСПОЛНИТЕЛЯ», которые устанавливаются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«ИСПОЛНИТЕЛЕМ»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и доводятся до сведения «ПАЦИЕНТУ»</w:t>
      </w:r>
      <w:r>
        <w:rPr>
          <w:rStyle w:val="1"/>
          <w:rFonts w:cs="Calibri" w:ascii="Cambria" w:hAnsi="Cambria"/>
          <w:sz w:val="20"/>
          <w:szCs w:val="20"/>
        </w:rPr>
        <w:t>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Fonts w:eastAsia="Times New Roman" w:cs="Calibri" w:ascii="Cambria" w:hAnsi="Cambria"/>
          <w:sz w:val="20"/>
          <w:szCs w:val="20"/>
        </w:rPr>
        <w:t xml:space="preserve">Предоставление услуг по Договору происходит в порядке предварительной записи 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«ПАЦИЕНТА» </w:t>
      </w:r>
      <w:r>
        <w:rPr>
          <w:rFonts w:eastAsia="Times New Roman" w:cs="Calibri" w:ascii="Cambria" w:hAnsi="Cambria"/>
          <w:sz w:val="20"/>
          <w:szCs w:val="20"/>
        </w:rPr>
        <w:t>на при</w:t>
      </w:r>
      <w:r>
        <w:rPr>
          <w:rFonts w:eastAsia="Times New Roman" w:cs="Calibri" w:ascii="Cambria" w:hAnsi="Cambria"/>
          <w:sz w:val="20"/>
          <w:szCs w:val="20"/>
          <w:lang w:val="ru-RU"/>
        </w:rPr>
        <w:t>ём</w:t>
      </w:r>
      <w:r>
        <w:rPr>
          <w:rFonts w:eastAsia="Times New Roman" w:cs="Calibri" w:ascii="Cambria" w:hAnsi="Cambria"/>
          <w:sz w:val="20"/>
          <w:szCs w:val="20"/>
        </w:rPr>
        <w:t xml:space="preserve">. Предварительная запись 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«ПАЦИЕНТА» </w:t>
      </w:r>
      <w:r>
        <w:rPr>
          <w:rFonts w:eastAsia="Times New Roman" w:cs="Calibri" w:ascii="Cambria" w:hAnsi="Cambria"/>
          <w:sz w:val="20"/>
          <w:szCs w:val="20"/>
        </w:rPr>
        <w:t xml:space="preserve">на приём осуществляется через регистратуру </w:t>
      </w:r>
      <w:r>
        <w:rPr>
          <w:rStyle w:val="1"/>
          <w:rFonts w:cs="Calibri" w:ascii="Cambria" w:hAnsi="Cambria"/>
          <w:sz w:val="20"/>
          <w:szCs w:val="20"/>
        </w:rPr>
        <w:t xml:space="preserve">«ИСПОЛНИТЕЛЯ» </w:t>
      </w:r>
      <w:r>
        <w:rPr>
          <w:rFonts w:eastAsia="Times New Roman" w:cs="Calibri" w:ascii="Cambria" w:hAnsi="Cambria"/>
          <w:sz w:val="20"/>
          <w:szCs w:val="20"/>
        </w:rPr>
        <w:t xml:space="preserve">посредством телефонной или иной связи. Телефон регистратуры: </w:t>
      </w:r>
      <w:r>
        <w:rPr>
          <w:rFonts w:eastAsia="Times New Roman" w:cs="Calibri" w:ascii="Cambria" w:hAnsi="Cambria"/>
          <w:sz w:val="20"/>
          <w:szCs w:val="20"/>
          <w:lang w:val="ru-RU"/>
        </w:rPr>
        <w:t xml:space="preserve">+7 </w:t>
      </w:r>
      <w:r>
        <w:rPr>
          <w:rFonts w:ascii="Cambria" w:hAnsi="Cambria"/>
          <w:sz w:val="20"/>
        </w:rPr>
        <w:t>(4932</w:t>
      </w:r>
      <w:r>
        <w:rPr>
          <w:rFonts w:ascii="Cambria" w:hAnsi="Cambria"/>
          <w:sz w:val="20"/>
          <w:szCs w:val="20"/>
        </w:rPr>
        <w:t xml:space="preserve">) </w:t>
      </w:r>
      <w:r>
        <w:rPr>
          <w:rFonts w:ascii="Cambria" w:hAnsi="Cambria"/>
          <w:sz w:val="20"/>
          <w:szCs w:val="20"/>
          <w:lang w:val="ru-RU"/>
        </w:rPr>
        <w:t>90-38-00; 90-22-11</w:t>
      </w:r>
      <w:r>
        <w:rPr>
          <w:rFonts w:eastAsia="Times New Roman" w:cs="Calibri" w:ascii="Cambria" w:hAnsi="Cambria"/>
          <w:sz w:val="20"/>
          <w:szCs w:val="20"/>
        </w:rPr>
        <w:t xml:space="preserve">. В особых случаях, включая необходимость получения </w:t>
      </w:r>
      <w:r>
        <w:rPr>
          <w:rFonts w:eastAsia="Times New Roman" w:cs="Calibri" w:ascii="Cambria" w:hAnsi="Cambria"/>
          <w:sz w:val="20"/>
          <w:szCs w:val="20"/>
          <w:lang w:val="ru-RU"/>
        </w:rPr>
        <w:t xml:space="preserve">экстренной </w:t>
      </w:r>
      <w:r>
        <w:rPr>
          <w:rFonts w:eastAsia="Times New Roman" w:cs="Calibri" w:ascii="Cambria" w:hAnsi="Cambria"/>
          <w:sz w:val="20"/>
          <w:szCs w:val="20"/>
        </w:rPr>
        <w:t>неотложной помощи, услуги предоставляются «ПАЦИЕНТУ» без предварительной записи и/или вне установленной очереди.</w:t>
      </w:r>
    </w:p>
    <w:p>
      <w:pPr>
        <w:pStyle w:val="Style21"/>
        <w:numPr>
          <w:ilvl w:val="1"/>
          <w:numId w:val="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При опоздании «ПАЦИЕНТА» на приём более чем на 15 минут, для исключения ущемления прав других пациентов, «ИСПОЛНИТЕЛЬ» имеет право отказать в обслуживании «ПАЦИЕНТА» в текущий момент и перенести время приёма на имеющееся свободное в течение этого или другого дня.</w:t>
      </w:r>
    </w:p>
    <w:p>
      <w:pPr>
        <w:pStyle w:val="Style21"/>
        <w:shd w:val="clear" w:color="auto" w:fill="auto"/>
        <w:spacing w:lineRule="auto" w:line="240" w:before="0" w:after="0"/>
        <w:jc w:val="center"/>
        <w:rPr>
          <w:rStyle w:val="1"/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numPr>
          <w:ilvl w:val="0"/>
          <w:numId w:val="1"/>
        </w:numPr>
        <w:shd w:val="clear" w:color="auto" w:fill="auto"/>
        <w:spacing w:lineRule="auto" w:line="240" w:before="0" w:after="0"/>
        <w:jc w:val="center"/>
        <w:rPr>
          <w:rStyle w:val="1"/>
          <w:rFonts w:ascii="Cambria" w:hAnsi="Cambria" w:cs="Calibri"/>
          <w:b/>
          <w:b/>
          <w:sz w:val="20"/>
          <w:szCs w:val="20"/>
          <w:lang w:val="ru-RU"/>
        </w:rPr>
      </w:pPr>
      <w:r>
        <w:rPr>
          <w:rStyle w:val="1"/>
          <w:rFonts w:cs="Calibri" w:ascii="Cambria" w:hAnsi="Cambria"/>
          <w:b/>
          <w:sz w:val="20"/>
          <w:szCs w:val="20"/>
          <w:lang w:val="ru-RU"/>
        </w:rPr>
        <w:t>ОБЯЗАТЕЛЬСТВА</w:t>
      </w:r>
      <w:r>
        <w:rPr>
          <w:rStyle w:val="1"/>
          <w:rFonts w:cs="Calibri" w:ascii="Cambria" w:hAnsi="Cambria"/>
          <w:b/>
          <w:sz w:val="20"/>
          <w:szCs w:val="20"/>
        </w:rPr>
        <w:t xml:space="preserve"> СТОРОН</w:t>
      </w:r>
    </w:p>
    <w:p>
      <w:pPr>
        <w:pStyle w:val="Style21"/>
        <w:shd w:val="clear" w:color="auto" w:fill="auto"/>
        <w:spacing w:lineRule="auto" w:line="240" w:before="0" w:after="0"/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</w:r>
    </w:p>
    <w:p>
      <w:pPr>
        <w:pStyle w:val="Style21"/>
        <w:numPr>
          <w:ilvl w:val="0"/>
          <w:numId w:val="2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  <w:u w:val="single"/>
        </w:rPr>
      </w:pPr>
      <w:r>
        <w:rPr>
          <w:rStyle w:val="1"/>
          <w:rFonts w:cs="Calibri" w:ascii="Cambria" w:hAnsi="Cambria"/>
          <w:sz w:val="20"/>
          <w:szCs w:val="20"/>
          <w:u w:val="single"/>
        </w:rPr>
        <w:t>«ИСПОЛНИТЕЛЬ» обязан:</w:t>
      </w:r>
    </w:p>
    <w:p>
      <w:pPr>
        <w:pStyle w:val="Style21"/>
        <w:numPr>
          <w:ilvl w:val="0"/>
          <w:numId w:val="3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</w:rPr>
        <w:t>Провести лечение «ПАЦИЕНТА» в соответствии с предварительным диагнозом, планом лечения и в соответствии с государственными стандартами лечения, утвержденными М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инистерством </w:t>
      </w:r>
      <w:r>
        <w:rPr>
          <w:rStyle w:val="1"/>
          <w:rFonts w:cs="Calibri" w:ascii="Cambria" w:hAnsi="Cambria"/>
          <w:sz w:val="20"/>
          <w:szCs w:val="20"/>
        </w:rPr>
        <w:t>3</w:t>
      </w:r>
      <w:r>
        <w:rPr>
          <w:rStyle w:val="1"/>
          <w:rFonts w:cs="Calibri" w:ascii="Cambria" w:hAnsi="Cambria"/>
          <w:sz w:val="20"/>
          <w:szCs w:val="20"/>
          <w:lang w:val="ru-RU"/>
        </w:rPr>
        <w:t>дравоохранения</w:t>
      </w:r>
      <w:r>
        <w:rPr>
          <w:rStyle w:val="1"/>
          <w:rFonts w:cs="Calibri" w:ascii="Cambria" w:hAnsi="Cambria"/>
          <w:sz w:val="20"/>
          <w:szCs w:val="20"/>
        </w:rPr>
        <w:t xml:space="preserve"> РФ, исходя из специфики каждого конкретного случая.</w:t>
      </w:r>
    </w:p>
    <w:p>
      <w:pPr>
        <w:pStyle w:val="Style21"/>
        <w:numPr>
          <w:ilvl w:val="0"/>
          <w:numId w:val="3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</w:rPr>
        <w:t xml:space="preserve">Предоставлять «ПАЦИЕНТУ» </w:t>
      </w:r>
      <w:r>
        <w:rPr>
          <w:rStyle w:val="1"/>
          <w:rFonts w:cs="Calibri" w:ascii="Cambria" w:hAnsi="Cambria"/>
          <w:sz w:val="20"/>
          <w:szCs w:val="20"/>
          <w:lang w:val="ru-RU"/>
        </w:rPr>
        <w:t>по его требованию и в доступной для него форме информацию:</w:t>
      </w:r>
    </w:p>
    <w:p>
      <w:pPr>
        <w:pStyle w:val="Style21"/>
        <w:numPr>
          <w:ilvl w:val="0"/>
          <w:numId w:val="8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Style21"/>
        <w:numPr>
          <w:ilvl w:val="0"/>
          <w:numId w:val="8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Об используемых при предоставлении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Style21"/>
        <w:numPr>
          <w:ilvl w:val="0"/>
          <w:numId w:val="3"/>
        </w:numPr>
        <w:shd w:val="clear" w:color="auto" w:fill="auto"/>
        <w:tabs>
          <w:tab w:val="clear" w:pos="708"/>
          <w:tab w:val="left" w:pos="567" w:leader="none"/>
          <w:tab w:val="left" w:pos="1168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Нести</w:t>
      </w:r>
      <w:r>
        <w:rPr>
          <w:rStyle w:val="1"/>
          <w:rFonts w:cs="Calibri" w:ascii="Cambria" w:hAnsi="Cambria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ответственность согласно законодательству РФ </w:t>
      </w:r>
      <w:r>
        <w:rPr>
          <w:rStyle w:val="1"/>
          <w:rFonts w:cs="Calibri" w:ascii="Cambria" w:hAnsi="Cambria"/>
          <w:sz w:val="20"/>
          <w:szCs w:val="20"/>
        </w:rPr>
        <w:t>в случае неисполнения или некачественного исполнения своих обязательств при наличии своей вины.</w:t>
      </w:r>
    </w:p>
    <w:p>
      <w:pPr>
        <w:pStyle w:val="Style21"/>
        <w:numPr>
          <w:ilvl w:val="0"/>
          <w:numId w:val="3"/>
        </w:numPr>
        <w:shd w:val="clear" w:color="auto" w:fill="auto"/>
        <w:tabs>
          <w:tab w:val="clear" w:pos="708"/>
          <w:tab w:val="left" w:pos="567" w:leader="none"/>
          <w:tab w:val="left" w:pos="1168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Соблюдать</w:t>
      </w:r>
      <w:r>
        <w:rPr>
          <w:rStyle w:val="1"/>
          <w:rFonts w:cs="Calibri" w:ascii="Cambria" w:hAnsi="Cambria"/>
          <w:sz w:val="20"/>
          <w:szCs w:val="20"/>
        </w:rPr>
        <w:t xml:space="preserve"> неразглашение факта обращения за медицинской помощью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(врачебную тайну)</w:t>
      </w:r>
      <w:r>
        <w:rPr>
          <w:rStyle w:val="1"/>
          <w:rFonts w:cs="Calibri" w:ascii="Cambria" w:hAnsi="Cambria"/>
          <w:sz w:val="20"/>
          <w:szCs w:val="20"/>
        </w:rPr>
        <w:t xml:space="preserve">, состояния здоровья «ПАЦИЕНТА», диагноза его заболевания и иных конфиденциальных сведений, полученных «ИСПОЛНИТЕЛЕМ» при </w:t>
      </w:r>
      <w:r>
        <w:rPr>
          <w:rStyle w:val="1"/>
          <w:rFonts w:cs="Calibri" w:ascii="Cambria" w:hAnsi="Cambria"/>
          <w:sz w:val="20"/>
          <w:szCs w:val="20"/>
          <w:lang w:val="ru-RU"/>
        </w:rPr>
        <w:t>предоставлении</w:t>
      </w:r>
      <w:r>
        <w:rPr>
          <w:rStyle w:val="1"/>
          <w:rFonts w:cs="Calibri" w:ascii="Cambria" w:hAnsi="Cambria"/>
          <w:sz w:val="20"/>
          <w:szCs w:val="20"/>
        </w:rPr>
        <w:t xml:space="preserve"> медицинских услуг, 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включая фотоснимки, </w:t>
      </w:r>
      <w:r>
        <w:rPr>
          <w:rStyle w:val="1"/>
          <w:rFonts w:cs="Calibri" w:ascii="Cambria" w:hAnsi="Cambria"/>
          <w:sz w:val="20"/>
          <w:szCs w:val="20"/>
        </w:rPr>
        <w:t xml:space="preserve">кроме </w:t>
      </w:r>
      <w:r>
        <w:rPr>
          <w:rStyle w:val="1"/>
          <w:rFonts w:cs="Calibri" w:ascii="Cambria" w:hAnsi="Cambria"/>
          <w:sz w:val="20"/>
          <w:szCs w:val="20"/>
          <w:lang w:val="ru-RU"/>
        </w:rPr>
        <w:t>случаев, предусмотренных законодательством Российской Федерации, или письменного разрешения «ПАЦИЕНТА».</w:t>
      </w:r>
      <w:r>
        <w:rPr>
          <w:rStyle w:val="1"/>
          <w:rFonts w:cs="Calibri" w:ascii="Cambria" w:hAnsi="Cambria"/>
          <w:sz w:val="20"/>
          <w:szCs w:val="20"/>
        </w:rPr>
        <w:t xml:space="preserve"> </w:t>
      </w:r>
    </w:p>
    <w:p>
      <w:pPr>
        <w:pStyle w:val="Style21"/>
        <w:numPr>
          <w:ilvl w:val="0"/>
          <w:numId w:val="2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  <w:u w:val="single"/>
        </w:rPr>
      </w:pPr>
      <w:r>
        <w:rPr>
          <w:rStyle w:val="1"/>
          <w:rFonts w:cs="Calibri" w:ascii="Cambria" w:hAnsi="Cambria"/>
          <w:sz w:val="20"/>
          <w:szCs w:val="20"/>
          <w:u w:val="single"/>
        </w:rPr>
        <w:t>«ПАЦИЕНТ» обязан:</w:t>
      </w:r>
    </w:p>
    <w:p>
      <w:pPr>
        <w:pStyle w:val="Style21"/>
        <w:numPr>
          <w:ilvl w:val="0"/>
          <w:numId w:val="4"/>
        </w:numPr>
        <w:shd w:val="clear" w:color="auto" w:fill="auto"/>
        <w:tabs>
          <w:tab w:val="clear" w:pos="708"/>
          <w:tab w:val="left" w:pos="567" w:leader="none"/>
          <w:tab w:val="left" w:pos="629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Style w:val="1"/>
          <w:rFonts w:cs="Calibri" w:ascii="Cambria" w:hAnsi="Cambria"/>
          <w:sz w:val="20"/>
          <w:szCs w:val="20"/>
        </w:rPr>
        <w:t xml:space="preserve">Произвести оплату медицинских услуг 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после их предоставления «ИСПОЛНИТЕЛЕМ» </w:t>
      </w:r>
      <w:r>
        <w:rPr>
          <w:rStyle w:val="1"/>
          <w:rFonts w:cs="Calibri" w:ascii="Cambria" w:hAnsi="Cambria"/>
          <w:sz w:val="20"/>
          <w:szCs w:val="20"/>
        </w:rPr>
        <w:t xml:space="preserve">по расценкам </w:t>
      </w:r>
      <w:r>
        <w:rPr>
          <w:rStyle w:val="1"/>
          <w:rFonts w:cs="Calibri" w:ascii="Cambria" w:hAnsi="Cambria"/>
          <w:sz w:val="20"/>
          <w:szCs w:val="20"/>
          <w:lang w:val="ru-RU"/>
        </w:rPr>
        <w:t>П</w:t>
      </w:r>
      <w:r>
        <w:rPr>
          <w:rStyle w:val="1"/>
          <w:rFonts w:cs="Calibri" w:ascii="Cambria" w:hAnsi="Cambria"/>
          <w:sz w:val="20"/>
          <w:szCs w:val="20"/>
        </w:rPr>
        <w:t>рейскуранта, с которым он ознакомился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</w:t>
      </w:r>
      <w:r>
        <w:rPr>
          <w:rStyle w:val="1"/>
          <w:rFonts w:cs="Calibri" w:ascii="Cambria" w:hAnsi="Cambria"/>
          <w:sz w:val="20"/>
          <w:szCs w:val="20"/>
        </w:rPr>
        <w:t>на информационном</w:t>
      </w:r>
      <w:r>
        <w:rPr>
          <w:rStyle w:val="1"/>
          <w:rFonts w:cs="Calibri" w:ascii="Cambria" w:hAnsi="Cambria"/>
          <w:sz w:val="20"/>
          <w:szCs w:val="20"/>
          <w:lang w:val="ru-RU"/>
        </w:rPr>
        <w:t>(ой)</w:t>
      </w:r>
      <w:r>
        <w:rPr>
          <w:rStyle w:val="1"/>
          <w:rFonts w:cs="Calibri" w:ascii="Cambria" w:hAnsi="Cambria"/>
          <w:sz w:val="20"/>
          <w:szCs w:val="20"/>
        </w:rPr>
        <w:t xml:space="preserve"> стенде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(стойке)</w:t>
      </w:r>
      <w:r>
        <w:rPr>
          <w:rStyle w:val="1"/>
          <w:rFonts w:cs="Calibri" w:ascii="Cambria" w:hAnsi="Cambria"/>
          <w:sz w:val="20"/>
          <w:szCs w:val="20"/>
        </w:rPr>
        <w:t xml:space="preserve"> «ИСПОЛНИТЕЛЯ»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</w:t>
      </w:r>
      <w:r>
        <w:rPr>
          <w:rStyle w:val="1"/>
          <w:rFonts w:cs="Calibri" w:ascii="Cambria" w:hAnsi="Cambria"/>
          <w:sz w:val="20"/>
          <w:szCs w:val="20"/>
        </w:rPr>
        <w:t>перед заключением Договора</w:t>
      </w:r>
      <w:r>
        <w:rPr>
          <w:rStyle w:val="1"/>
          <w:rFonts w:cs="Calibri" w:ascii="Cambria" w:hAnsi="Cambria"/>
          <w:sz w:val="20"/>
          <w:szCs w:val="20"/>
          <w:lang w:val="ru-RU"/>
        </w:rPr>
        <w:t>.</w:t>
      </w:r>
    </w:p>
    <w:p>
      <w:pPr>
        <w:pStyle w:val="Style21"/>
        <w:numPr>
          <w:ilvl w:val="0"/>
          <w:numId w:val="4"/>
        </w:numPr>
        <w:shd w:val="clear" w:color="auto" w:fill="auto"/>
        <w:tabs>
          <w:tab w:val="clear" w:pos="708"/>
          <w:tab w:val="left" w:pos="567" w:leader="none"/>
          <w:tab w:val="left" w:pos="629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Предоставлять «ИСПОЛНИТЕЛЮ» всю имеющуюся информацию о состоянии своего здоровья, требуемую для оказания медицинской помощи (в том числе, но не ограничиваясь, о перенесённых хирургических вмешательствах, травмах, хронических и наследственных заболеваниях, аллергии, и т.д.).</w:t>
      </w:r>
    </w:p>
    <w:p>
      <w:pPr>
        <w:pStyle w:val="Style21"/>
        <w:numPr>
          <w:ilvl w:val="0"/>
          <w:numId w:val="4"/>
        </w:numPr>
        <w:shd w:val="clear" w:color="auto" w:fill="auto"/>
        <w:tabs>
          <w:tab w:val="clear" w:pos="708"/>
          <w:tab w:val="left" w:pos="567" w:leader="none"/>
          <w:tab w:val="left" w:pos="629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Ознакомиться со всеми противопоказаниями к конкретной медицинской услуге и подтвердить их отсутствие.</w:t>
      </w:r>
    </w:p>
    <w:p>
      <w:pPr>
        <w:pStyle w:val="Style21"/>
        <w:numPr>
          <w:ilvl w:val="0"/>
          <w:numId w:val="4"/>
        </w:numPr>
        <w:shd w:val="clear" w:color="auto" w:fill="auto"/>
        <w:tabs>
          <w:tab w:val="clear" w:pos="708"/>
          <w:tab w:val="left" w:pos="567" w:leader="none"/>
          <w:tab w:val="left" w:pos="629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Своевременно информировать специалиста «ИСПОЛНИТЕЛЯ» об изменении состояния своего здоровья, возникающих сложностях, побочных эффектах и т.п. в процессе предоставления медицинской помощи и после её завершения.</w:t>
      </w:r>
    </w:p>
    <w:p>
      <w:pPr>
        <w:pStyle w:val="Style21"/>
        <w:numPr>
          <w:ilvl w:val="0"/>
          <w:numId w:val="4"/>
        </w:numPr>
        <w:shd w:val="clear" w:color="auto" w:fill="auto"/>
        <w:tabs>
          <w:tab w:val="clear" w:pos="708"/>
          <w:tab w:val="left" w:pos="567" w:leader="none"/>
          <w:tab w:val="left" w:pos="629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В период предоставления медицинских услуг и в период реабилитации неукоснительно соблюдать режим лечения, назначения, предписания, указания и рекомендации специалистов, а также </w:t>
      </w:r>
      <w:r>
        <w:rPr>
          <w:rStyle w:val="1"/>
          <w:rFonts w:cs="Calibri" w:ascii="Cambria" w:hAnsi="Cambria"/>
          <w:sz w:val="20"/>
          <w:szCs w:val="20"/>
        </w:rPr>
        <w:t>являться на процедуры в установленное и согласованное с «ИСПОЛНИТЕЛЕМ» время.</w:t>
      </w:r>
    </w:p>
    <w:p>
      <w:pPr>
        <w:pStyle w:val="Style21"/>
        <w:numPr>
          <w:ilvl w:val="0"/>
          <w:numId w:val="4"/>
        </w:numPr>
        <w:shd w:val="clear" w:color="auto" w:fill="auto"/>
        <w:tabs>
          <w:tab w:val="clear" w:pos="708"/>
          <w:tab w:val="left" w:pos="567" w:leader="none"/>
          <w:tab w:val="left" w:pos="629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</w:rPr>
        <w:t>Соблюдать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р</w:t>
      </w:r>
      <w:r>
        <w:rPr>
          <w:rStyle w:val="1"/>
          <w:rFonts w:cs="Calibri" w:ascii="Cambria" w:hAnsi="Cambria"/>
          <w:sz w:val="20"/>
          <w:szCs w:val="20"/>
        </w:rPr>
        <w:t xml:space="preserve">ежим работы </w:t>
      </w:r>
      <w:r>
        <w:rPr>
          <w:rStyle w:val="1"/>
          <w:rFonts w:cs="Calibri" w:ascii="Cambria" w:hAnsi="Cambria"/>
          <w:sz w:val="20"/>
          <w:szCs w:val="20"/>
          <w:lang w:val="ru-RU"/>
        </w:rPr>
        <w:t>«ИСПОЛНИТЕЛЯ»</w:t>
      </w:r>
      <w:r>
        <w:rPr>
          <w:rStyle w:val="1"/>
          <w:rFonts w:cs="Calibri" w:ascii="Cambria" w:hAnsi="Cambria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lang w:val="ru-RU"/>
        </w:rPr>
        <w:t>и правила</w:t>
      </w:r>
      <w:r>
        <w:rPr>
          <w:rStyle w:val="1"/>
          <w:rFonts w:cs="Calibri" w:ascii="Cambria" w:hAnsi="Cambria"/>
          <w:sz w:val="20"/>
          <w:szCs w:val="20"/>
        </w:rPr>
        <w:t xml:space="preserve"> поведения пациентов в медицинской организации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, с текстом которых </w:t>
      </w:r>
      <w:r>
        <w:rPr>
          <w:rStyle w:val="1"/>
          <w:rFonts w:cs="Calibri" w:ascii="Cambria" w:hAnsi="Cambria"/>
          <w:sz w:val="20"/>
          <w:szCs w:val="20"/>
        </w:rPr>
        <w:t>он ознакомился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непосредственно по адресу предоставления услуг «ИСПОЛНИТЕЛЯ»</w:t>
      </w:r>
      <w:r>
        <w:rPr>
          <w:rStyle w:val="1"/>
          <w:rFonts w:cs="Calibri" w:ascii="Cambria" w:hAnsi="Cambria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или на </w:t>
      </w:r>
      <w:r>
        <w:rPr>
          <w:rFonts w:eastAsia="Times New Roman" w:cs="Calibri" w:ascii="Cambria" w:hAnsi="Cambria"/>
          <w:sz w:val="20"/>
          <w:szCs w:val="20"/>
          <w:lang w:val="ru-RU"/>
        </w:rPr>
        <w:t xml:space="preserve">интернет-сайте </w:t>
      </w:r>
      <w:r>
        <w:rPr>
          <w:rStyle w:val="1"/>
          <w:rFonts w:cs="Calibri" w:ascii="Cambria" w:hAnsi="Cambria"/>
          <w:sz w:val="20"/>
          <w:szCs w:val="20"/>
        </w:rPr>
        <w:t>«ИСПОЛНИТЕЛЯ»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(по адресу </w:t>
      </w:r>
      <w:r>
        <w:rPr>
          <w:rStyle w:val="Style19"/>
          <w:rFonts w:cs="Calibri" w:ascii="Cambria" w:hAnsi="Cambria"/>
          <w:color w:val="auto"/>
          <w:sz w:val="20"/>
          <w:szCs w:val="20"/>
          <w:lang w:val="ru-RU"/>
        </w:rPr>
        <w:t>https://stomformula.com/</w:t>
      </w:r>
      <w:r>
        <w:rPr>
          <w:rFonts w:ascii="Cambria" w:hAnsi="Cambria"/>
          <w:sz w:val="20"/>
          <w:szCs w:val="20"/>
          <w:lang w:val="ru-RU"/>
        </w:rPr>
        <w:t>)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</w:t>
      </w:r>
      <w:r>
        <w:rPr>
          <w:rStyle w:val="1"/>
          <w:rFonts w:cs="Calibri" w:ascii="Cambria" w:hAnsi="Cambria"/>
          <w:sz w:val="20"/>
          <w:szCs w:val="20"/>
        </w:rPr>
        <w:t>перед заключением Договора</w:t>
      </w:r>
      <w:r>
        <w:rPr>
          <w:rStyle w:val="1"/>
          <w:rFonts w:cs="Calibri" w:ascii="Cambria" w:hAnsi="Cambria"/>
          <w:sz w:val="20"/>
          <w:szCs w:val="20"/>
          <w:lang w:val="ru-RU"/>
        </w:rPr>
        <w:t>.</w:t>
      </w:r>
    </w:p>
    <w:p>
      <w:pPr>
        <w:pStyle w:val="Style21"/>
        <w:numPr>
          <w:ilvl w:val="0"/>
          <w:numId w:val="4"/>
        </w:numPr>
        <w:shd w:val="clear" w:color="auto" w:fill="auto"/>
        <w:tabs>
          <w:tab w:val="clear" w:pos="708"/>
          <w:tab w:val="left" w:pos="567" w:leader="none"/>
          <w:tab w:val="left" w:pos="629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Fonts w:cs="Calibri" w:ascii="Cambria" w:hAnsi="Cambria"/>
          <w:sz w:val="20"/>
          <w:szCs w:val="20"/>
        </w:rPr>
        <w:t xml:space="preserve">Явиться после оказанной ему процедуры на контрольный осмотр к своему лечащему врачу, </w:t>
      </w:r>
      <w:r>
        <w:rPr>
          <w:rFonts w:cs="Calibri" w:ascii="Cambria" w:hAnsi="Cambria"/>
          <w:sz w:val="20"/>
          <w:szCs w:val="20"/>
          <w:lang w:val="ru-RU"/>
        </w:rPr>
        <w:t>в назначенное врачом время</w:t>
      </w:r>
      <w:r>
        <w:rPr>
          <w:rFonts w:cs="Calibri" w:ascii="Cambria" w:hAnsi="Cambria"/>
          <w:sz w:val="20"/>
          <w:szCs w:val="20"/>
        </w:rPr>
        <w:t xml:space="preserve">. </w:t>
      </w:r>
    </w:p>
    <w:p>
      <w:pPr>
        <w:pStyle w:val="Style21"/>
        <w:numPr>
          <w:ilvl w:val="0"/>
          <w:numId w:val="2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u w:val="single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u w:val="single"/>
        </w:rPr>
        <w:t>«ПАЦИЕНТ» соглашается с тем, что</w:t>
      </w:r>
      <w:r>
        <w:rPr>
          <w:rStyle w:val="1"/>
          <w:rFonts w:cs="Calibri" w:ascii="Cambria" w:hAnsi="Cambria"/>
          <w:sz w:val="20"/>
          <w:szCs w:val="20"/>
          <w:u w:val="single"/>
          <w:lang w:val="ru-RU"/>
        </w:rPr>
        <w:t>:</w:t>
      </w:r>
      <w:r>
        <w:rPr>
          <w:rStyle w:val="1"/>
          <w:rFonts w:cs="Calibri" w:ascii="Cambria" w:hAnsi="Cambria"/>
          <w:sz w:val="20"/>
          <w:szCs w:val="20"/>
          <w:u w:val="single"/>
        </w:rPr>
        <w:t xml:space="preserve"> </w:t>
      </w:r>
    </w:p>
    <w:p>
      <w:pPr>
        <w:pStyle w:val="Style21"/>
        <w:numPr>
          <w:ilvl w:val="0"/>
          <w:numId w:val="9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Платные медицинские услуги могут предоставляться ему в полном объёме стандарта медицинской помощи либо в виде осуществления отдельных консультаций или медицинских вмешательств, а также в объёме, превышающем объём выполняемого стандарта медицинской помощи. </w:t>
      </w:r>
      <w:r>
        <w:rPr>
          <w:rStyle w:val="1"/>
          <w:rFonts w:cs="Calibri" w:ascii="Cambria" w:hAnsi="Cambria"/>
          <w:sz w:val="20"/>
          <w:szCs w:val="20"/>
          <w:lang w:val="ru-RU"/>
        </w:rPr>
        <w:t>Любые</w:t>
      </w:r>
      <w:r>
        <w:rPr>
          <w:rStyle w:val="1"/>
          <w:rFonts w:cs="Calibri" w:ascii="Cambria" w:hAnsi="Cambria"/>
          <w:sz w:val="20"/>
          <w:szCs w:val="20"/>
        </w:rPr>
        <w:t xml:space="preserve"> дополнительны</w:t>
      </w:r>
      <w:r>
        <w:rPr>
          <w:rStyle w:val="1"/>
          <w:rFonts w:cs="Calibri" w:ascii="Cambria" w:hAnsi="Cambria"/>
          <w:sz w:val="20"/>
          <w:szCs w:val="20"/>
          <w:lang w:val="ru-RU"/>
        </w:rPr>
        <w:t>е</w:t>
      </w:r>
      <w:r>
        <w:rPr>
          <w:rStyle w:val="1"/>
          <w:rFonts w:cs="Calibri" w:ascii="Cambria" w:hAnsi="Cambria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отдельные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консультации или медицинские вмешательства</w:t>
      </w:r>
      <w:r>
        <w:rPr>
          <w:rStyle w:val="1"/>
          <w:rFonts w:cs="Calibri" w:ascii="Cambria" w:hAnsi="Cambria"/>
          <w:sz w:val="20"/>
          <w:szCs w:val="20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lang w:val="ru-RU"/>
        </w:rPr>
        <w:t>фиксируются в дополнительном соглашении к Договору и предоставляются</w:t>
      </w:r>
      <w:r>
        <w:rPr>
          <w:rStyle w:val="1"/>
          <w:rFonts w:cs="Calibri" w:ascii="Cambria" w:hAnsi="Cambria"/>
          <w:sz w:val="20"/>
          <w:szCs w:val="20"/>
        </w:rPr>
        <w:t xml:space="preserve"> «ИСПОЛНИТЕЛЕМ» за отдельную плату.</w:t>
      </w:r>
      <w:bookmarkStart w:id="0" w:name="_Hlk140065917"/>
      <w:bookmarkEnd w:id="0"/>
    </w:p>
    <w:p>
      <w:pPr>
        <w:pStyle w:val="Style21"/>
        <w:numPr>
          <w:ilvl w:val="0"/>
          <w:numId w:val="9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До заключения Договора «ИСПОЛНИТЕЛЬ» в письменной форме уведомил «ПАЦИЕНТА» о том, что несоблюдение всех назначений, предписаний, указаний и рекомендаций «ИСПОЛНИТЕЛЯ» и специалистов, </w:t>
      </w:r>
      <w:r>
        <w:rPr>
          <w:rFonts w:ascii="Cambria" w:hAnsi="Cambria"/>
          <w:sz w:val="20"/>
          <w:szCs w:val="20"/>
        </w:rPr>
        <w:t xml:space="preserve">предоставляющих медицинские услуги, направленных на достижение и сохранение результатов лечения, включая соблюдение </w:t>
      </w:r>
      <w:r>
        <w:rPr>
          <w:rFonts w:ascii="Cambria" w:hAnsi="Cambria"/>
          <w:sz w:val="20"/>
          <w:szCs w:val="20"/>
          <w:lang w:val="ru-RU"/>
        </w:rPr>
        <w:t xml:space="preserve">назначенного режима лечения; соблюдение </w:t>
      </w:r>
      <w:r>
        <w:rPr>
          <w:rFonts w:ascii="Cambria" w:hAnsi="Cambria"/>
          <w:sz w:val="20"/>
          <w:szCs w:val="20"/>
        </w:rPr>
        <w:t>дат и времени визитов</w:t>
      </w:r>
      <w:r>
        <w:rPr>
          <w:rFonts w:ascii="Cambria" w:hAnsi="Cambria"/>
          <w:sz w:val="20"/>
          <w:szCs w:val="20"/>
          <w:lang w:val="ru-RU"/>
        </w:rPr>
        <w:t>/приёмов, соблюдение режима распорядка дня, питания, приёма лекарственных средств, соблюдение иных ограничений, обеспечивающих эффективность проводимых медицинских мероприятий, а также несвоевременное уведомление «ПАЦИЕНТОМ» «ИСПОЛНИТЕЛЯ» об имеющихся у него заболеваний и/или патологиях, могут снизить качество</w:t>
      </w:r>
      <w:r>
        <w:rPr>
          <w:rFonts w:ascii="Cambria" w:hAnsi="Cambria"/>
          <w:sz w:val="20"/>
          <w:szCs w:val="20"/>
        </w:rPr>
        <w:t xml:space="preserve"> предоставляемой платной медицинской услуги, повлечь за собой невозможность е</w:t>
      </w:r>
      <w:r>
        <w:rPr>
          <w:rFonts w:ascii="Cambria" w:hAnsi="Cambria"/>
          <w:sz w:val="20"/>
          <w:szCs w:val="20"/>
          <w:lang w:val="ru-RU"/>
        </w:rPr>
        <w:t>ё</w:t>
      </w:r>
      <w:r>
        <w:rPr>
          <w:rFonts w:ascii="Cambria" w:hAnsi="Cambria"/>
          <w:sz w:val="20"/>
          <w:szCs w:val="20"/>
        </w:rPr>
        <w:t xml:space="preserve"> завершения в срок или отрицательно сказаться на состоянии здоровья</w:t>
      </w:r>
      <w:r>
        <w:rPr>
          <w:rFonts w:ascii="Cambria" w:hAnsi="Cambria"/>
          <w:sz w:val="20"/>
          <w:szCs w:val="20"/>
          <w:lang w:val="ru-RU"/>
        </w:rPr>
        <w:t xml:space="preserve"> </w:t>
      </w:r>
      <w:r>
        <w:rPr>
          <w:rFonts w:ascii="Cambria" w:hAnsi="Cambria"/>
          <w:sz w:val="20"/>
          <w:szCs w:val="20"/>
        </w:rPr>
        <w:t>«ПАЦИЕНТА».</w:t>
      </w:r>
    </w:p>
    <w:p>
      <w:pPr>
        <w:pStyle w:val="Style21"/>
        <w:numPr>
          <w:ilvl w:val="0"/>
          <w:numId w:val="9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>При</w:t>
      </w:r>
      <w:r>
        <w:rPr>
          <w:rStyle w:val="1"/>
          <w:rFonts w:cs="Calibri" w:ascii="Cambria" w:hAnsi="Cambria"/>
          <w:sz w:val="20"/>
          <w:szCs w:val="20"/>
        </w:rPr>
        <w:t xml:space="preserve"> отсутствии соответствующих технических возможностей либо отсутствии у «ИСПОЛНИТЕЛЯ» узких специалистов по различным медицинским направлениям, «ИСПОЛНИТЕЛЬ» оставляет за собой право направить «ПАЦИЕНТА» на обследование и лечение в </w:t>
      </w:r>
      <w:r>
        <w:rPr>
          <w:rStyle w:val="1"/>
          <w:rFonts w:cs="Calibri" w:ascii="Cambria" w:hAnsi="Cambria"/>
          <w:sz w:val="20"/>
          <w:szCs w:val="20"/>
          <w:lang w:val="ru-RU"/>
        </w:rPr>
        <w:t>другие медицинские организации с последующей дополнительной оплатой «ПАЦИЕНТОМ» оказанных медицинских услуг</w:t>
      </w:r>
      <w:r>
        <w:rPr>
          <w:rStyle w:val="1"/>
          <w:rFonts w:cs="Calibri" w:ascii="Cambria" w:hAnsi="Cambria"/>
          <w:sz w:val="20"/>
          <w:szCs w:val="20"/>
        </w:rPr>
        <w:t>.</w:t>
      </w:r>
    </w:p>
    <w:p>
      <w:pPr>
        <w:pStyle w:val="Style21"/>
        <w:numPr>
          <w:ilvl w:val="0"/>
          <w:numId w:val="9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Так как результат предоставления медицинской услуги почти всегда носит нематериальный характер и выражается в достижении определённого состояния, и так как действия биологических законов и процессов, затрагиваемых при медицинском вмешательстве, не подвластны ни абсолютному контролю, ни воле со стороны человека, то «ИСПОЛНИТЕЛЬ», по независящим как от него, так и от «ПАЦИЕНТА» причинам, не может гарантировать только лишь положительный результат предоставленной медицинской услуги. Даже при надлежащем выполнении обеими сторонами своих обязательств по договору, применении самых результативных и зарекомендовавших себя достижений современной медицинской науки, результат предоставления медицинской услуги не является на 100 % прогнозируемым и может выражаться как в восстановлении, улучшении, так и в отсутствии каких-либо изменений и даже в ухудшении патологических процессов.</w:t>
      </w:r>
    </w:p>
    <w:p>
      <w:pPr>
        <w:pStyle w:val="Style21"/>
        <w:numPr>
          <w:ilvl w:val="0"/>
          <w:numId w:val="9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Fonts w:cs="Calibri" w:ascii="Cambria" w:hAnsi="Cambria"/>
          <w:sz w:val="20"/>
          <w:szCs w:val="20"/>
        </w:rPr>
        <w:t xml:space="preserve">Если к моменту окончания предоставления конкретных медицинских услуг, указанных в Договоре, </w:t>
      </w:r>
      <w:r>
        <w:rPr>
          <w:rFonts w:cs="Calibri" w:ascii="Cambria" w:hAnsi="Cambria"/>
          <w:sz w:val="20"/>
          <w:szCs w:val="20"/>
          <w:lang w:val="ru-RU"/>
        </w:rPr>
        <w:t xml:space="preserve">он </w:t>
      </w:r>
      <w:r>
        <w:rPr>
          <w:rFonts w:cs="Calibri" w:ascii="Cambria" w:hAnsi="Cambria"/>
          <w:sz w:val="20"/>
          <w:szCs w:val="20"/>
        </w:rPr>
        <w:t>не предъявляет претензий к «ИСПОЛНИТЕЛЮ», услуга считается предоставленной в полном объёме</w:t>
      </w:r>
      <w:r>
        <w:rPr>
          <w:rFonts w:cs="Calibri" w:ascii="Cambria" w:hAnsi="Cambria"/>
          <w:sz w:val="20"/>
          <w:szCs w:val="20"/>
          <w:lang w:val="ru-RU"/>
        </w:rPr>
        <w:t>.</w:t>
      </w:r>
    </w:p>
    <w:p>
      <w:pPr>
        <w:pStyle w:val="Style21"/>
        <w:numPr>
          <w:ilvl w:val="0"/>
          <w:numId w:val="9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Style14"/>
          <w:rFonts w:ascii="Cambria" w:hAnsi="Cambria" w:cs="Calibri"/>
          <w:b w:val="false"/>
          <w:b w:val="false"/>
          <w:sz w:val="20"/>
          <w:szCs w:val="20"/>
          <w:lang w:eastAsia="x-none"/>
        </w:rPr>
      </w:pPr>
      <w:r>
        <w:rPr>
          <w:rStyle w:val="Style14"/>
          <w:rFonts w:cs="Calibri" w:ascii="Cambria" w:hAnsi="Cambria"/>
          <w:b w:val="false"/>
          <w:sz w:val="20"/>
          <w:szCs w:val="20"/>
          <w:lang w:val="ru-RU" w:eastAsia="x-none"/>
        </w:rPr>
        <w:t>Ему была предоставлена</w:t>
      </w:r>
      <w:r>
        <w:rPr>
          <w:rStyle w:val="Style14"/>
          <w:rFonts w:cs="Calibri" w:ascii="Cambria" w:hAnsi="Cambria"/>
          <w:b w:val="false"/>
          <w:sz w:val="20"/>
          <w:szCs w:val="20"/>
          <w:lang w:eastAsia="x-none"/>
        </w:rPr>
        <w:t xml:space="preserve">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Style w:val="Style14"/>
          <w:rFonts w:cs="Calibri" w:ascii="Cambria" w:hAnsi="Cambria"/>
          <w:b w:val="false"/>
          <w:sz w:val="20"/>
          <w:szCs w:val="20"/>
          <w:lang w:val="ru-RU" w:eastAsia="x-none"/>
        </w:rPr>
        <w:t>, а также информация о платных медицинских услугах, содержащая следующие сведения:</w:t>
      </w:r>
    </w:p>
    <w:p>
      <w:pPr>
        <w:pStyle w:val="Style21"/>
        <w:numPr>
          <w:ilvl w:val="0"/>
          <w:numId w:val="7"/>
        </w:numPr>
        <w:shd w:val="clear" w:color="auto" w:fill="auto"/>
        <w:tabs>
          <w:tab w:val="clear" w:pos="708"/>
          <w:tab w:val="left" w:pos="851" w:leader="none"/>
        </w:tabs>
        <w:spacing w:lineRule="auto" w:line="240" w:before="0" w:after="0"/>
        <w:ind w:left="851" w:hanging="284"/>
        <w:rPr>
          <w:rStyle w:val="Style14"/>
          <w:rFonts w:ascii="Cambria" w:hAnsi="Cambria" w:cs="Calibri"/>
          <w:b w:val="false"/>
          <w:b w:val="false"/>
          <w:sz w:val="20"/>
          <w:szCs w:val="20"/>
          <w:lang w:eastAsia="x-none"/>
        </w:rPr>
      </w:pPr>
      <w:r>
        <w:rPr>
          <w:rStyle w:val="Style14"/>
          <w:rFonts w:cs="Calibri" w:ascii="Cambria" w:hAnsi="Cambria"/>
          <w:b w:val="false"/>
          <w:sz w:val="20"/>
          <w:szCs w:val="20"/>
          <w:lang w:val="ru-RU" w:eastAsia="x-none"/>
        </w:rPr>
        <w:t>стандарты и порядки оказания медицинской помощи, применяемые при предоставлении платных медицинских услуг;</w:t>
      </w:r>
    </w:p>
    <w:p>
      <w:pPr>
        <w:pStyle w:val="Style21"/>
        <w:numPr>
          <w:ilvl w:val="0"/>
          <w:numId w:val="7"/>
        </w:numPr>
        <w:shd w:val="clear" w:color="auto" w:fill="auto"/>
        <w:tabs>
          <w:tab w:val="clear" w:pos="708"/>
          <w:tab w:val="left" w:pos="851" w:leader="none"/>
        </w:tabs>
        <w:spacing w:lineRule="auto" w:line="240" w:before="0" w:after="0"/>
        <w:ind w:left="851" w:hanging="284"/>
        <w:rPr>
          <w:rStyle w:val="Style14"/>
          <w:rFonts w:ascii="Cambria" w:hAnsi="Cambria" w:cs="Calibri"/>
          <w:b w:val="false"/>
          <w:b w:val="false"/>
          <w:sz w:val="20"/>
          <w:szCs w:val="20"/>
          <w:lang w:eastAsia="x-none"/>
        </w:rPr>
      </w:pPr>
      <w:r>
        <w:rPr>
          <w:rStyle w:val="Style14"/>
          <w:rFonts w:cs="Calibri" w:ascii="Cambria" w:hAnsi="Cambria"/>
          <w:b w:val="false"/>
          <w:sz w:val="20"/>
          <w:szCs w:val="20"/>
          <w:lang w:val="ru-RU" w:eastAsia="x-none"/>
        </w:rPr>
        <w:t>информацию о медицинском работнике, предоставляющем соответствующую медицинскую услугу (его профессиональном образовании и квалификации);</w:t>
      </w:r>
    </w:p>
    <w:p>
      <w:pPr>
        <w:pStyle w:val="Style21"/>
        <w:numPr>
          <w:ilvl w:val="0"/>
          <w:numId w:val="7"/>
        </w:numPr>
        <w:shd w:val="clear" w:color="auto" w:fill="auto"/>
        <w:tabs>
          <w:tab w:val="clear" w:pos="708"/>
          <w:tab w:val="left" w:pos="851" w:leader="none"/>
        </w:tabs>
        <w:spacing w:lineRule="auto" w:line="240" w:before="0" w:after="0"/>
        <w:ind w:left="851" w:hanging="284"/>
        <w:rPr>
          <w:rStyle w:val="Style14"/>
          <w:rFonts w:ascii="Cambria" w:hAnsi="Cambria" w:cs="Calibri"/>
          <w:b w:val="false"/>
          <w:b w:val="false"/>
          <w:sz w:val="20"/>
          <w:szCs w:val="20"/>
          <w:lang w:eastAsia="x-none"/>
        </w:rPr>
      </w:pPr>
      <w:r>
        <w:rPr>
          <w:rStyle w:val="Style14"/>
          <w:rFonts w:cs="Calibri" w:ascii="Cambria" w:hAnsi="Cambria"/>
          <w:b w:val="false"/>
          <w:sz w:val="20"/>
          <w:szCs w:val="20"/>
          <w:lang w:val="ru-RU" w:eastAsia="x-none"/>
        </w:rPr>
        <w:t>информацию о методах оказаний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>
      <w:pPr>
        <w:pStyle w:val="Style21"/>
        <w:numPr>
          <w:ilvl w:val="0"/>
          <w:numId w:val="7"/>
        </w:numPr>
        <w:shd w:val="clear" w:color="auto" w:fill="auto"/>
        <w:tabs>
          <w:tab w:val="clear" w:pos="708"/>
          <w:tab w:val="left" w:pos="851" w:leader="none"/>
        </w:tabs>
        <w:spacing w:lineRule="auto" w:line="240" w:before="0" w:after="0"/>
        <w:ind w:left="851" w:hanging="284"/>
        <w:rPr>
          <w:rStyle w:val="Style14"/>
          <w:rFonts w:ascii="Cambria" w:hAnsi="Cambria" w:cs="Calibri"/>
          <w:b w:val="false"/>
          <w:b w:val="false"/>
          <w:sz w:val="20"/>
          <w:szCs w:val="20"/>
          <w:lang w:eastAsia="x-none"/>
        </w:rPr>
      </w:pPr>
      <w:r>
        <w:rPr>
          <w:rStyle w:val="Style14"/>
          <w:rFonts w:cs="Calibri" w:ascii="Cambria" w:hAnsi="Cambria"/>
          <w:b w:val="false"/>
          <w:sz w:val="20"/>
          <w:szCs w:val="20"/>
          <w:lang w:val="ru-RU" w:eastAsia="x-none"/>
        </w:rPr>
        <w:t>другие сведения, относящиеся к предмету Договора.</w:t>
      </w:r>
    </w:p>
    <w:p>
      <w:pPr>
        <w:pStyle w:val="Style21"/>
        <w:numPr>
          <w:ilvl w:val="0"/>
          <w:numId w:val="9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Style14"/>
          <w:rFonts w:ascii="Cambria" w:hAnsi="Cambria" w:cs="Calibri"/>
          <w:b w:val="false"/>
          <w:b w:val="false"/>
          <w:sz w:val="20"/>
          <w:szCs w:val="20"/>
          <w:lang w:eastAsia="x-none"/>
        </w:rPr>
      </w:pPr>
      <w:r>
        <w:rPr>
          <w:rStyle w:val="Style14"/>
          <w:rFonts w:cs="Calibri" w:ascii="Cambria" w:hAnsi="Cambria"/>
          <w:b w:val="false"/>
          <w:sz w:val="20"/>
          <w:szCs w:val="20"/>
          <w:lang w:val="ru-RU" w:eastAsia="x-none"/>
        </w:rPr>
        <w:t>Его отказ от заключения Договора не может быть причиной уменьшения видов и объёмов медицинской помощи, предоставляемых «ПАЦИЕНТУ» без взимания платы в рамках программ государственных гарантий.</w:t>
      </w:r>
    </w:p>
    <w:p>
      <w:pPr>
        <w:pStyle w:val="Style21"/>
        <w:numPr>
          <w:ilvl w:val="0"/>
          <w:numId w:val="2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u w:val="single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u w:val="single"/>
        </w:rPr>
        <w:t xml:space="preserve">«ПАЦИЕНТ» </w:t>
      </w:r>
      <w:r>
        <w:rPr>
          <w:rStyle w:val="1"/>
          <w:rFonts w:cs="Calibri" w:ascii="Cambria" w:hAnsi="Cambria"/>
          <w:sz w:val="20"/>
          <w:szCs w:val="20"/>
          <w:u w:val="single"/>
          <w:lang w:val="ru-RU"/>
        </w:rPr>
        <w:t>удостоверяет</w:t>
      </w:r>
      <w:r>
        <w:rPr>
          <w:rStyle w:val="1"/>
          <w:rFonts w:cs="Calibri" w:ascii="Cambria" w:hAnsi="Cambria"/>
          <w:sz w:val="20"/>
          <w:szCs w:val="20"/>
          <w:u w:val="single"/>
        </w:rPr>
        <w:t>, что</w:t>
      </w:r>
      <w:r>
        <w:rPr>
          <w:rStyle w:val="1"/>
          <w:rFonts w:cs="Calibri" w:ascii="Cambria" w:hAnsi="Cambria"/>
          <w:sz w:val="20"/>
          <w:szCs w:val="20"/>
          <w:u w:val="single"/>
          <w:lang w:val="ru-RU"/>
        </w:rPr>
        <w:t xml:space="preserve"> </w:t>
      </w:r>
      <w:r>
        <w:rPr>
          <w:rFonts w:cs="Calibri" w:ascii="Cambria" w:hAnsi="Cambria"/>
          <w:sz w:val="20"/>
          <w:szCs w:val="20"/>
          <w:u w:val="single"/>
          <w:lang w:val="ru-RU"/>
        </w:rPr>
        <w:t>на момент заключения Договора</w:t>
      </w:r>
      <w:r>
        <w:rPr>
          <w:rStyle w:val="1"/>
          <w:rFonts w:cs="Calibri" w:ascii="Cambria" w:hAnsi="Cambria"/>
          <w:sz w:val="20"/>
          <w:szCs w:val="20"/>
          <w:u w:val="single"/>
          <w:lang w:val="ru-RU"/>
        </w:rPr>
        <w:t>:</w:t>
      </w:r>
      <w:r>
        <w:rPr>
          <w:rStyle w:val="1"/>
          <w:rFonts w:cs="Calibri" w:ascii="Cambria" w:hAnsi="Cambria"/>
          <w:sz w:val="20"/>
          <w:szCs w:val="20"/>
          <w:u w:val="single"/>
        </w:rPr>
        <w:t xml:space="preserve"> </w:t>
      </w:r>
    </w:p>
    <w:p>
      <w:pPr>
        <w:pStyle w:val="Style21"/>
        <w:numPr>
          <w:ilvl w:val="0"/>
          <w:numId w:val="1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Ему не был поставлен диагноз «наркомания» по результатам медицинского освидетельствования в соответствии с Федеральным законом от 08.01.1998 № 3-ФЗ «О наркотических средствах и психотропных веществах». В случае постановки диагноза «наркомания» «ПАЦИЕНТ» обязан уведомить об этом «ИСПОЛНИТЕЛЯ»</w:t>
      </w:r>
    </w:p>
    <w:p>
      <w:pPr>
        <w:pStyle w:val="Style21"/>
        <w:numPr>
          <w:ilvl w:val="0"/>
          <w:numId w:val="11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Он не признан судом недееспособным вследствие психического расстройства и над ним не установлена опека, равно как и то, что он и не ограничен судом в дееспособности вследствие наличия психического расстройства или пристрастия к азартным играм, злоупотребления спиртными напитками или наркотическими средствами и над ним не установлено попечительство. В случае изменений в части данного пункта Договора, «ПАЦИЕНТ» обязан уведомить об этом «ИСПОЛНИТЕЛЯ».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0"/>
        <w:rPr>
          <w:rFonts w:ascii="Cambria" w:hAnsi="Cambria" w:cs="Times New Roman CYR"/>
          <w:sz w:val="20"/>
          <w:szCs w:val="20"/>
        </w:rPr>
      </w:pPr>
      <w:r>
        <w:rPr>
          <w:rFonts w:cs="Times New Roman CYR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>ОТВЕТСТВЕННОСТЬ СТОРОН ЗА НЕВЫПОЛНЕНИЕ УСЛОВИЙ ДОГОВОРА. ФОРС-МАЖОРНЫЕ ОБСТОЯТЕЛЬСТВА</w:t>
      </w:r>
    </w:p>
    <w:p>
      <w:pPr>
        <w:pStyle w:val="Normal"/>
        <w:spacing w:lineRule="auto" w:line="240" w:before="0" w:after="0"/>
        <w:jc w:val="center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40" w:leader="none"/>
        </w:tabs>
        <w:spacing w:lineRule="auto" w:line="240" w:before="0" w:after="0"/>
        <w:ind w:left="539" w:hanging="539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«ИСПОЛНИТЕЛЬ» не несёт ответственности по Договору перед «ПАЦИЕНТОМ» в случае возникновения осложнений по вине «ПАЦИЕНТА», а именно: невыполнение назначений, предписаний или рекомендаций лечащего врача, несвоевременное сообщение о возникших нарушениях и отклонениях в состоянии здоровья, возникновения у «ПАЦИЕНТА» осложнений по причине его неявки в указанный срок на профилактический осмотр после предоставления медицинской услуги, а также в случае выявления «ПАЦИЕНТОМ» побочных эффектов после процедуры, прописанных в информированных добровольных согласиях на конкретные медицинские услуги.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40" w:leader="none"/>
        </w:tabs>
        <w:spacing w:lineRule="auto" w:line="240" w:before="0" w:after="0"/>
        <w:ind w:left="539" w:hanging="539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В случае преднамеренного или непреднамеренного предоставления «ПАЦИЕНТОМ» неверной информации, необходимой для принятия решения о лечении, невыполнения «ПАЦИЕНТОМ» назначений, предписаний или рекомендаций «ИСПОЛНИТЕЛЯ», а также нарушения графиков осмотров и методики последующего лечения, «ИСПОЛНИТЕЛЬ» не несёт ответственности за конечный результат лечения.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40" w:leader="none"/>
        </w:tabs>
        <w:spacing w:lineRule="auto" w:line="240" w:before="0" w:after="0"/>
        <w:ind w:left="539" w:hanging="539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Во всех других случаях за неисполнение или ненадлежащее исполнение принятых на себя обязательств по Договору стороны несут ответственность согласно действующему законодательству Российской Федерации.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40" w:leader="none"/>
        </w:tabs>
        <w:spacing w:lineRule="auto" w:line="240" w:before="0" w:after="0"/>
        <w:ind w:left="539" w:hanging="539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Ни одна из сторон не будет нести ответственность за полное или частичное неисполнение любой из своих обязанностей по Договору, если неисполнение будет являться последствием таких форс-мажорных обстоятельств, как наводнение, пожар, землетрясение, и других стихийных бедствий, решения законодательных и исполнительных органов, забастовки и иные социальные волнения, война или военные действия, возникшие после заключения договора и препятствующие исполнению Договора. Если любое из таких обстоятельств непосредственно повлияло на невыполнение обязательств в срок, установленный в Договоре, то этот срок соразмерно отодвигается на время действия соответствующего обстоятельства.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40" w:leader="none"/>
        </w:tabs>
        <w:spacing w:lineRule="auto" w:line="240" w:before="0" w:after="0"/>
        <w:ind w:left="539" w:hanging="539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«СТОРОНА», для которой создалась невозможность исполнения обязательств по Договору, обязана немедленно, с момента возникновения таковых, в письменной форме уведомить другую «СТОРОНУ» о наступлении, предполагаемом сроке действия или прекращении форс-мажорных обстоятельств. Факты, изложенные в уведомлении, при необходимости должны быть подтверждены компетентными государственным органом.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40" w:leader="none"/>
        </w:tabs>
        <w:spacing w:lineRule="auto" w:line="240" w:before="0" w:after="0"/>
        <w:ind w:left="539" w:hanging="539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Не уведомление или несвоевременное уведомление лишает «СТОРОНУ» права ссылаться на любые форс-мажорные обстоятельства как на основание, освобождающее от ответственности за неисполнение обязательства.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40" w:leader="none"/>
        </w:tabs>
        <w:spacing w:lineRule="auto" w:line="240" w:before="0" w:after="0"/>
        <w:ind w:left="539" w:hanging="539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 xml:space="preserve">Если невозможность полного или частичного исполнения одной из «СТОРОН» обязательств по Договору из-за форс-мажорных обстоятельств будет существовать свыше двух месяцев, другая «СТОРОНА» будет иметь право расторгнуть Договор полностью или частично без обязанности по возмещению возможных убытков. </w:t>
      </w:r>
    </w:p>
    <w:p>
      <w:pPr>
        <w:pStyle w:val="Normal"/>
        <w:spacing w:lineRule="auto" w:line="240" w:before="0" w:after="0"/>
        <w:ind w:left="539" w:hanging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pStyle w:val="Style21"/>
        <w:numPr>
          <w:ilvl w:val="0"/>
          <w:numId w:val="14"/>
        </w:numPr>
        <w:shd w:val="clear" w:color="auto" w:fill="auto"/>
        <w:tabs>
          <w:tab w:val="clear" w:pos="708"/>
          <w:tab w:val="left" w:pos="3502" w:leader="none"/>
        </w:tabs>
        <w:spacing w:lineRule="auto" w:line="240" w:before="0" w:after="0"/>
        <w:jc w:val="center"/>
        <w:rPr>
          <w:rStyle w:val="1"/>
          <w:rFonts w:ascii="Cambria" w:hAnsi="Cambria" w:cs="Calibri"/>
          <w:b/>
          <w:b/>
          <w:sz w:val="20"/>
          <w:szCs w:val="20"/>
        </w:rPr>
      </w:pPr>
      <w:r>
        <w:rPr>
          <w:rStyle w:val="1"/>
          <w:rFonts w:cs="Calibri" w:ascii="Cambria" w:hAnsi="Cambria"/>
          <w:b/>
          <w:sz w:val="20"/>
          <w:szCs w:val="20"/>
        </w:rPr>
        <w:t xml:space="preserve">ПОРЯДОК ИЗМЕНЕНИЯ И </w:t>
      </w:r>
      <w:r>
        <w:rPr>
          <w:rStyle w:val="1"/>
          <w:rFonts w:cs="Calibri" w:ascii="Cambria" w:hAnsi="Cambria"/>
          <w:b/>
          <w:sz w:val="20"/>
          <w:szCs w:val="20"/>
          <w:lang w:val="ru-RU"/>
        </w:rPr>
        <w:t>РАСТОРЖЕНИЯ</w:t>
      </w:r>
      <w:r>
        <w:rPr>
          <w:rStyle w:val="1"/>
          <w:rFonts w:cs="Calibri" w:ascii="Cambria" w:hAnsi="Cambria"/>
          <w:b/>
          <w:sz w:val="20"/>
          <w:szCs w:val="20"/>
        </w:rPr>
        <w:t xml:space="preserve"> ДОГОВОРА</w:t>
      </w:r>
    </w:p>
    <w:p>
      <w:pPr>
        <w:pStyle w:val="Style21"/>
        <w:shd w:val="clear" w:color="auto" w:fill="auto"/>
        <w:tabs>
          <w:tab w:val="clear" w:pos="708"/>
          <w:tab w:val="left" w:pos="3502" w:leader="none"/>
        </w:tabs>
        <w:spacing w:lineRule="auto" w:line="240" w:before="0" w:after="0"/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</w:r>
    </w:p>
    <w:p>
      <w:pPr>
        <w:pStyle w:val="Style21"/>
        <w:numPr>
          <w:ilvl w:val="1"/>
          <w:numId w:val="14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Договор изменяется и расторгается по правилам гражданского законодательства РФ. Договор можно изменить и расторгнуть по соглашению «СТОРОН» или по требованию одной из «СТОРОН» в судебном порядке с обязательным предварительным уведомлением о расторжении Договора. </w:t>
      </w:r>
    </w:p>
    <w:p>
      <w:pPr>
        <w:pStyle w:val="Style21"/>
        <w:numPr>
          <w:ilvl w:val="1"/>
          <w:numId w:val="14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Неявку «ПАЦИЕНТА» на приём к лечащему врачу без предупреждения </w:t>
      </w:r>
      <w:r>
        <w:rPr>
          <w:rStyle w:val="1"/>
          <w:rFonts w:cs="Calibri" w:ascii="Cambria" w:hAnsi="Cambria"/>
          <w:sz w:val="20"/>
          <w:szCs w:val="20"/>
        </w:rPr>
        <w:t>не позднее, чем за 24 часа до времени приёма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 «СТОРОНЫ» могут рассматривать как односторонний отказ «ПАЦИЕНТА» от исполнения договора в части конкретного приёма.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 </w:t>
      </w:r>
    </w:p>
    <w:p>
      <w:pPr>
        <w:pStyle w:val="Style21"/>
        <w:numPr>
          <w:ilvl w:val="1"/>
          <w:numId w:val="14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</w:rPr>
        <w:t xml:space="preserve">«ПАЦИЕНТ» 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в соответствии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со ст. 32 Закона РФ от 07.02.1992 № 2300-1 «О защите прав потребителей», а также п. 29 Постановления Правительства РФ от 11.05.2023 № 736 «Об утверждении Правил предоставления медицинскими организациями платных медицинских услуг…» </w:t>
      </w:r>
      <w:r>
        <w:rPr>
          <w:rStyle w:val="1"/>
          <w:rFonts w:cs="Calibri" w:ascii="Cambria" w:hAnsi="Cambria"/>
          <w:sz w:val="20"/>
          <w:szCs w:val="20"/>
        </w:rPr>
        <w:t xml:space="preserve">вправе в любое время расторгнуть </w:t>
      </w:r>
      <w:r>
        <w:rPr>
          <w:rStyle w:val="1"/>
          <w:rFonts w:cs="Calibri" w:ascii="Cambria" w:hAnsi="Cambria"/>
          <w:sz w:val="20"/>
          <w:szCs w:val="20"/>
          <w:lang w:val="ru-RU"/>
        </w:rPr>
        <w:t>Договор, оплатив практически предоставленные услуги и возместить «ИСПОЛНИТЕЛЮ» фактически понесённые им расходы, связанные с исполнением обязательств по Договору и возникшие вследствие расторжения данного Договора. «ПАЦИЕНТ» освобождается от выполнения условий данного пункта Договора в случае, если докажет, что его исполнение было невозможно ввиду форс-мажорных обстоятельств.</w:t>
      </w:r>
    </w:p>
    <w:p>
      <w:pPr>
        <w:pStyle w:val="Style21"/>
        <w:numPr>
          <w:ilvl w:val="1"/>
          <w:numId w:val="14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«ИСПОЛНИТЕЛЬ»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в соответствии со ст. 36 Закона РФ от 07.02.1992 № 2300-1 «О защите прав потребителей» </w:t>
      </w:r>
      <w:r>
        <w:rPr>
          <w:rFonts w:cs="Calibri" w:ascii="Cambria" w:hAnsi="Cambria"/>
          <w:sz w:val="20"/>
          <w:szCs w:val="20"/>
        </w:rPr>
        <w:t xml:space="preserve">вправе </w:t>
      </w:r>
      <w:r>
        <w:rPr>
          <w:rFonts w:cs="Calibri" w:ascii="Cambria" w:hAnsi="Cambria"/>
          <w:sz w:val="20"/>
          <w:szCs w:val="20"/>
          <w:lang w:val="ru-RU"/>
        </w:rPr>
        <w:t>в одностороннем порядке отказаться от исполнения договора с «ПАЦИЕНТОМ» в случае, если «ИСПОЛНИТЕЛЬ» уведомил «ПАЦИЕНТА» об обстоятельствах, зависящих от него и способных снизить качество предоставленной медицинской услуги, но «ПАЦИЕНТ» такие обстоятельства не устранил.</w:t>
      </w:r>
    </w:p>
    <w:p>
      <w:pPr>
        <w:pStyle w:val="Style21"/>
        <w:numPr>
          <w:ilvl w:val="1"/>
          <w:numId w:val="14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 xml:space="preserve">«ИСПОЛНИТЕЛЬ» имеет право </w:t>
      </w:r>
      <w:r>
        <w:rPr>
          <w:rFonts w:cs="Calibri" w:ascii="Cambria" w:hAnsi="Cambria"/>
          <w:sz w:val="20"/>
          <w:szCs w:val="20"/>
        </w:rPr>
        <w:t>растор</w:t>
      </w:r>
      <w:r>
        <w:rPr>
          <w:rFonts w:cs="Calibri" w:ascii="Cambria" w:hAnsi="Cambria"/>
          <w:sz w:val="20"/>
          <w:szCs w:val="20"/>
          <w:lang w:val="ru-RU"/>
        </w:rPr>
        <w:t>гнуть</w:t>
      </w:r>
      <w:r>
        <w:rPr>
          <w:rFonts w:cs="Calibri" w:ascii="Cambria" w:hAnsi="Cambria"/>
          <w:sz w:val="20"/>
          <w:szCs w:val="20"/>
        </w:rPr>
        <w:t xml:space="preserve"> </w:t>
      </w:r>
      <w:r>
        <w:rPr>
          <w:rFonts w:cs="Calibri" w:ascii="Cambria" w:hAnsi="Cambria"/>
          <w:sz w:val="20"/>
          <w:szCs w:val="20"/>
          <w:lang w:val="ru-RU"/>
        </w:rPr>
        <w:t>Д</w:t>
      </w:r>
      <w:r>
        <w:rPr>
          <w:rFonts w:cs="Calibri" w:ascii="Cambria" w:hAnsi="Cambria"/>
          <w:sz w:val="20"/>
          <w:szCs w:val="20"/>
        </w:rPr>
        <w:t xml:space="preserve">оговор в одностороннем </w:t>
      </w:r>
      <w:r>
        <w:rPr>
          <w:rFonts w:cs="Calibri" w:ascii="Cambria" w:hAnsi="Cambria"/>
          <w:sz w:val="20"/>
          <w:szCs w:val="20"/>
          <w:lang w:val="ru-RU"/>
        </w:rPr>
        <w:t>до</w:t>
      </w:r>
      <w:r>
        <w:rPr>
          <w:rFonts w:cs="Calibri" w:ascii="Cambria" w:hAnsi="Cambria"/>
          <w:sz w:val="20"/>
          <w:szCs w:val="20"/>
        </w:rPr>
        <w:t xml:space="preserve">судебном порядке, уведомив об этом </w:t>
      </w:r>
      <w:r>
        <w:rPr>
          <w:rFonts w:cs="Calibri" w:ascii="Cambria" w:hAnsi="Cambria"/>
          <w:sz w:val="20"/>
          <w:szCs w:val="20"/>
          <w:lang w:val="ru-RU"/>
        </w:rPr>
        <w:t>«ПАЦИЕНТА»</w:t>
      </w:r>
      <w:r>
        <w:rPr>
          <w:rFonts w:cs="Calibri" w:ascii="Cambria" w:hAnsi="Cambria"/>
          <w:sz w:val="20"/>
          <w:szCs w:val="20"/>
        </w:rPr>
        <w:t xml:space="preserve">, потребовать оплаты </w:t>
      </w:r>
      <w:r>
        <w:rPr>
          <w:rFonts w:cs="Calibri" w:ascii="Cambria" w:hAnsi="Cambria"/>
          <w:sz w:val="20"/>
          <w:szCs w:val="20"/>
          <w:lang w:val="ru-RU"/>
        </w:rPr>
        <w:t>«ПАЦИЕНТОМ»</w:t>
      </w:r>
      <w:r>
        <w:rPr>
          <w:rFonts w:cs="Calibri" w:ascii="Cambria" w:hAnsi="Cambria"/>
          <w:sz w:val="20"/>
          <w:szCs w:val="20"/>
        </w:rPr>
        <w:t xml:space="preserve"> фактически </w:t>
      </w:r>
      <w:r>
        <w:rPr>
          <w:rFonts w:cs="Calibri" w:ascii="Cambria" w:hAnsi="Cambria"/>
          <w:sz w:val="20"/>
          <w:szCs w:val="20"/>
          <w:lang w:val="ru-RU"/>
        </w:rPr>
        <w:t>предоставленных</w:t>
      </w:r>
      <w:r>
        <w:rPr>
          <w:rFonts w:cs="Calibri" w:ascii="Cambria" w:hAnsi="Cambria"/>
          <w:sz w:val="20"/>
          <w:szCs w:val="20"/>
        </w:rPr>
        <w:t xml:space="preserve"> </w:t>
      </w:r>
      <w:r>
        <w:rPr>
          <w:rFonts w:cs="Calibri" w:ascii="Cambria" w:hAnsi="Cambria"/>
          <w:sz w:val="20"/>
          <w:szCs w:val="20"/>
          <w:lang w:val="ru-RU"/>
        </w:rPr>
        <w:t>«ИСПОЛНИТЕЛЕМ»</w:t>
      </w:r>
      <w:r>
        <w:rPr>
          <w:rFonts w:cs="Calibri" w:ascii="Cambria" w:hAnsi="Cambria"/>
          <w:sz w:val="20"/>
          <w:szCs w:val="20"/>
        </w:rPr>
        <w:t xml:space="preserve"> к моменту </w:t>
      </w:r>
      <w:r>
        <w:rPr>
          <w:rFonts w:cs="Calibri" w:ascii="Cambria" w:hAnsi="Cambria"/>
          <w:sz w:val="20"/>
          <w:szCs w:val="20"/>
          <w:lang w:val="ru-RU"/>
        </w:rPr>
        <w:t>расторжения</w:t>
      </w:r>
      <w:r>
        <w:rPr>
          <w:rFonts w:cs="Calibri" w:ascii="Cambria" w:hAnsi="Cambria"/>
          <w:sz w:val="20"/>
          <w:szCs w:val="20"/>
        </w:rPr>
        <w:t xml:space="preserve"> </w:t>
      </w:r>
      <w:r>
        <w:rPr>
          <w:rFonts w:cs="Calibri" w:ascii="Cambria" w:hAnsi="Cambria"/>
          <w:sz w:val="20"/>
          <w:szCs w:val="20"/>
          <w:lang w:val="ru-RU"/>
        </w:rPr>
        <w:t>Д</w:t>
      </w:r>
      <w:r>
        <w:rPr>
          <w:rFonts w:cs="Calibri" w:ascii="Cambria" w:hAnsi="Cambria"/>
          <w:sz w:val="20"/>
          <w:szCs w:val="20"/>
        </w:rPr>
        <w:t>оговора услуг</w:t>
      </w:r>
      <w:r>
        <w:rPr>
          <w:rFonts w:cs="Calibri" w:ascii="Cambria" w:hAnsi="Cambria"/>
          <w:sz w:val="20"/>
          <w:szCs w:val="20"/>
          <w:lang w:val="ru-RU"/>
        </w:rPr>
        <w:t xml:space="preserve"> </w:t>
      </w:r>
      <w:r>
        <w:rPr>
          <w:rFonts w:cs="Calibri" w:ascii="Cambria" w:hAnsi="Cambria"/>
          <w:sz w:val="20"/>
          <w:szCs w:val="20"/>
        </w:rPr>
        <w:t xml:space="preserve">в случае, если </w:t>
      </w:r>
      <w:r>
        <w:rPr>
          <w:rFonts w:cs="Calibri" w:ascii="Cambria" w:hAnsi="Cambria"/>
          <w:sz w:val="20"/>
          <w:szCs w:val="20"/>
          <w:lang w:val="ru-RU"/>
        </w:rPr>
        <w:t>предоставление</w:t>
      </w:r>
      <w:r>
        <w:rPr>
          <w:rFonts w:cs="Calibri" w:ascii="Cambria" w:hAnsi="Cambria"/>
          <w:sz w:val="20"/>
          <w:szCs w:val="20"/>
        </w:rPr>
        <w:t xml:space="preserve"> </w:t>
      </w:r>
      <w:r>
        <w:rPr>
          <w:rFonts w:cs="Calibri" w:ascii="Cambria" w:hAnsi="Cambria"/>
          <w:sz w:val="20"/>
          <w:szCs w:val="20"/>
          <w:lang w:val="ru-RU"/>
        </w:rPr>
        <w:t>«ИСПОЛНИТЕЛЕМ»</w:t>
      </w:r>
      <w:r>
        <w:rPr>
          <w:rFonts w:cs="Calibri" w:ascii="Cambria" w:hAnsi="Cambria"/>
          <w:sz w:val="20"/>
          <w:szCs w:val="20"/>
        </w:rPr>
        <w:t xml:space="preserve"> согласованных </w:t>
      </w:r>
      <w:r>
        <w:rPr>
          <w:rFonts w:cs="Calibri" w:ascii="Cambria" w:hAnsi="Cambria"/>
          <w:sz w:val="20"/>
          <w:szCs w:val="20"/>
          <w:lang w:val="ru-RU"/>
        </w:rPr>
        <w:t>«СТОРОНАМИ»</w:t>
      </w:r>
      <w:r>
        <w:rPr>
          <w:rFonts w:cs="Calibri" w:ascii="Cambria" w:hAnsi="Cambria"/>
          <w:sz w:val="20"/>
          <w:szCs w:val="20"/>
        </w:rPr>
        <w:t xml:space="preserve"> услуг может вызвать неблагоприятные последствия для </w:t>
      </w:r>
      <w:r>
        <w:rPr>
          <w:rFonts w:cs="Calibri" w:ascii="Cambria" w:hAnsi="Cambria"/>
          <w:sz w:val="20"/>
          <w:szCs w:val="20"/>
          <w:lang w:val="ru-RU"/>
        </w:rPr>
        <w:t>«ПАЦИЕНТА»</w:t>
      </w:r>
      <w:r>
        <w:rPr>
          <w:rFonts w:cs="Calibri" w:ascii="Cambria" w:hAnsi="Cambria"/>
          <w:sz w:val="20"/>
          <w:szCs w:val="20"/>
        </w:rPr>
        <w:t>, а также в случаях, когда</w:t>
      </w:r>
      <w:r>
        <w:rPr>
          <w:rFonts w:cs="Calibri" w:ascii="Cambria" w:hAnsi="Cambria"/>
          <w:sz w:val="20"/>
          <w:szCs w:val="20"/>
          <w:lang w:val="ru-RU"/>
        </w:rPr>
        <w:t>:</w:t>
      </w:r>
    </w:p>
    <w:p>
      <w:pPr>
        <w:pStyle w:val="Style21"/>
        <w:numPr>
          <w:ilvl w:val="0"/>
          <w:numId w:val="10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«ПАЦИЕНТ» не подписал информированное добровольное согласие на конкретную медицинскую услугу.</w:t>
      </w:r>
    </w:p>
    <w:p>
      <w:pPr>
        <w:pStyle w:val="Style21"/>
        <w:numPr>
          <w:ilvl w:val="0"/>
          <w:numId w:val="10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 xml:space="preserve">«ПАЦИЕНТ» не согласен с </w:t>
      </w:r>
      <w:r>
        <w:rPr>
          <w:rStyle w:val="1"/>
          <w:rFonts w:cs="Calibri" w:ascii="Cambria" w:hAnsi="Cambria"/>
          <w:sz w:val="20"/>
          <w:szCs w:val="20"/>
          <w:lang w:val="ru-RU"/>
        </w:rPr>
        <w:t xml:space="preserve">назначениями, предписаниями, указаниями и рекомендациями </w:t>
      </w:r>
      <w:r>
        <w:rPr>
          <w:rFonts w:cs="Calibri" w:ascii="Cambria" w:hAnsi="Cambria"/>
          <w:sz w:val="20"/>
          <w:szCs w:val="20"/>
          <w:lang w:val="ru-RU"/>
        </w:rPr>
        <w:t>специалистов «ИСПОЛНИТЕЛЯ»;</w:t>
      </w:r>
    </w:p>
    <w:p>
      <w:pPr>
        <w:pStyle w:val="Style21"/>
        <w:numPr>
          <w:ilvl w:val="0"/>
          <w:numId w:val="10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Специалист «ИСПОЛНИТЕЛЯ» выявил у «ПАЦИЕНТА» противопоказания к предоставлению медицинских услуг;</w:t>
      </w:r>
    </w:p>
    <w:p>
      <w:pPr>
        <w:pStyle w:val="Style21"/>
        <w:numPr>
          <w:ilvl w:val="0"/>
          <w:numId w:val="10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>Специалист «ИСПОЛНИТЕЛЯ» не имеет возможности предоставить необходимые «ПАЦИЕНТУ» медицинские услуги.</w:t>
      </w:r>
    </w:p>
    <w:p>
      <w:pPr>
        <w:pStyle w:val="Style21"/>
        <w:numPr>
          <w:ilvl w:val="0"/>
          <w:numId w:val="10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 xml:space="preserve">«ПАЦИЕНТ» был уведомлен о необходимости дополнительных исследований и консультаций, а также о том, что его отказ приведёт к невозможности качественного предоставления услуги, однако не изменил своего решения относительно данных </w:t>
      </w:r>
      <w:r>
        <w:rPr>
          <w:rStyle w:val="1"/>
          <w:rFonts w:cs="Calibri" w:ascii="Cambria" w:hAnsi="Cambria"/>
          <w:sz w:val="20"/>
          <w:szCs w:val="20"/>
          <w:lang w:val="ru-RU"/>
        </w:rPr>
        <w:t>назначений, предписаний, указаний и рекомендаций</w:t>
      </w:r>
      <w:r>
        <w:rPr>
          <w:rFonts w:cs="Calibri" w:ascii="Cambria" w:hAnsi="Cambria"/>
          <w:sz w:val="20"/>
          <w:szCs w:val="20"/>
          <w:lang w:val="ru-RU"/>
        </w:rPr>
        <w:t>.</w:t>
      </w:r>
    </w:p>
    <w:p>
      <w:pPr>
        <w:pStyle w:val="Style21"/>
        <w:numPr>
          <w:ilvl w:val="0"/>
          <w:numId w:val="10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 xml:space="preserve">«ПАЦИЕНТ» не выполнил </w:t>
      </w:r>
      <w:r>
        <w:rPr>
          <w:rStyle w:val="1"/>
          <w:rFonts w:cs="Calibri" w:ascii="Cambria" w:hAnsi="Cambria"/>
          <w:sz w:val="20"/>
          <w:szCs w:val="20"/>
          <w:lang w:val="ru-RU"/>
        </w:rPr>
        <w:t>назначения, предписания, указания и рекомендации</w:t>
      </w:r>
      <w:r>
        <w:rPr>
          <w:rFonts w:cs="Calibri" w:ascii="Cambria" w:hAnsi="Cambria"/>
          <w:sz w:val="20"/>
          <w:szCs w:val="20"/>
          <w:lang w:val="ru-RU"/>
        </w:rPr>
        <w:t xml:space="preserve"> специалистов «ИСПОЛНИТЕЛЯ».</w:t>
      </w:r>
    </w:p>
    <w:p>
      <w:pPr>
        <w:pStyle w:val="Style21"/>
        <w:numPr>
          <w:ilvl w:val="0"/>
          <w:numId w:val="10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  <w:lang w:val="ru-RU"/>
        </w:rPr>
        <w:t xml:space="preserve">«ПАЦИЕНТ» </w:t>
      </w:r>
      <w:r>
        <w:rPr>
          <w:rFonts w:cs="Calibri" w:ascii="Cambria" w:hAnsi="Cambria"/>
          <w:sz w:val="20"/>
          <w:szCs w:val="20"/>
        </w:rPr>
        <w:t>несвоевременно сообщ</w:t>
      </w:r>
      <w:r>
        <w:rPr>
          <w:rFonts w:cs="Calibri" w:ascii="Cambria" w:hAnsi="Cambria"/>
          <w:sz w:val="20"/>
          <w:szCs w:val="20"/>
          <w:lang w:val="ru-RU"/>
        </w:rPr>
        <w:t>ил</w:t>
      </w:r>
      <w:r>
        <w:rPr>
          <w:rFonts w:cs="Calibri" w:ascii="Cambria" w:hAnsi="Cambria"/>
          <w:sz w:val="20"/>
          <w:szCs w:val="20"/>
        </w:rPr>
        <w:t xml:space="preserve"> о возникших нарушениях и отклонениях в состоянии здоровья</w:t>
      </w:r>
      <w:r>
        <w:rPr>
          <w:rFonts w:cs="Calibri" w:ascii="Cambria" w:hAnsi="Cambria"/>
          <w:sz w:val="20"/>
          <w:szCs w:val="20"/>
          <w:lang w:val="ru-RU"/>
        </w:rPr>
        <w:t xml:space="preserve"> либо у </w:t>
      </w:r>
      <w:r>
        <w:rPr>
          <w:rFonts w:cs="Calibri" w:ascii="Cambria" w:hAnsi="Cambria"/>
          <w:sz w:val="20"/>
          <w:szCs w:val="20"/>
        </w:rPr>
        <w:t xml:space="preserve">«ПАЦИЕНТА» </w:t>
      </w:r>
      <w:r>
        <w:rPr>
          <w:rFonts w:cs="Calibri" w:ascii="Cambria" w:hAnsi="Cambria"/>
          <w:sz w:val="20"/>
          <w:szCs w:val="20"/>
          <w:lang w:val="ru-RU"/>
        </w:rPr>
        <w:t xml:space="preserve">возникли </w:t>
      </w:r>
      <w:r>
        <w:rPr>
          <w:rFonts w:cs="Calibri" w:ascii="Cambria" w:hAnsi="Cambria"/>
          <w:sz w:val="20"/>
          <w:szCs w:val="20"/>
        </w:rPr>
        <w:t>осложнени</w:t>
      </w:r>
      <w:r>
        <w:rPr>
          <w:rFonts w:cs="Calibri" w:ascii="Cambria" w:hAnsi="Cambria"/>
          <w:sz w:val="20"/>
          <w:szCs w:val="20"/>
          <w:lang w:val="ru-RU"/>
        </w:rPr>
        <w:t>я</w:t>
      </w:r>
      <w:r>
        <w:rPr>
          <w:rFonts w:cs="Calibri" w:ascii="Cambria" w:hAnsi="Cambria"/>
          <w:sz w:val="20"/>
          <w:szCs w:val="20"/>
        </w:rPr>
        <w:t xml:space="preserve"> по причине его неявки в указанный срок на профилактический осмотр после предоставления медицинской услуги</w:t>
      </w:r>
      <w:r>
        <w:rPr>
          <w:rFonts w:cs="Calibri" w:ascii="Cambria" w:hAnsi="Cambria"/>
          <w:sz w:val="20"/>
          <w:szCs w:val="20"/>
          <w:lang w:val="ru-RU"/>
        </w:rPr>
        <w:t>.</w:t>
      </w:r>
    </w:p>
    <w:p>
      <w:pPr>
        <w:pStyle w:val="Style21"/>
        <w:numPr>
          <w:ilvl w:val="1"/>
          <w:numId w:val="14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«ИСПОЛНИТЕЛЬ»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вправе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 без предварительного согласования с «ПАЦИЕНТОМ» в одностороннем порядке вносить 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>изменени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я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в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 следующие документы, являющиеся неотъемлемой частью Договора: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Прейскурант</w:t>
      </w:r>
      <w:r>
        <w:rPr>
          <w:rStyle w:val="1"/>
          <w:rFonts w:cs="Calibri" w:ascii="Cambria" w:hAnsi="Cambria"/>
          <w:sz w:val="20"/>
          <w:szCs w:val="20"/>
          <w:lang w:val="ru-RU"/>
        </w:rPr>
        <w:t>, Правила поведения пациентов в медицинской организации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. Подобные изменения вступают в силу с момента введения их в действие «ИСПОЛНИТЕЛЕМ». «ПАЦИЕНТ» согласен, что он обязан сам отслеживать все изменения в вышеуказанных документах и подтверждает, что при следующих обращениях к «ИСПОЛНИТЕЛЮ» он обязан до предоставления ему медицинских услуг ознакомиться с актуальными версиями этих документов и быть согласным с ними.</w:t>
      </w:r>
    </w:p>
    <w:p>
      <w:pPr>
        <w:pStyle w:val="Style21"/>
        <w:numPr>
          <w:ilvl w:val="1"/>
          <w:numId w:val="14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right="20" w:hanging="567"/>
        <w:rPr>
          <w:rFonts w:ascii="Cambria" w:hAnsi="Cambria" w:cs="Calibri"/>
          <w:sz w:val="20"/>
          <w:szCs w:val="20"/>
        </w:rPr>
      </w:pP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«ИСПОЛНИТЕЛЬ» имеет право приостановить оказание услуг по Договору в случае возникновения задолженности по оплате предоставленных медицинских услуг по Договору на срок, превышающий 1 (один) календарный день.</w:t>
      </w:r>
    </w:p>
    <w:p>
      <w:pPr>
        <w:pStyle w:val="Normal"/>
        <w:spacing w:lineRule="auto" w:line="240" w:before="0" w:after="0"/>
        <w:ind w:left="539" w:hanging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 w:cs="Calibri"/>
          <w:b/>
          <w:b/>
          <w:bCs/>
          <w:sz w:val="20"/>
          <w:szCs w:val="20"/>
        </w:rPr>
      </w:pPr>
      <w:r>
        <w:rPr>
          <w:rFonts w:cs="Calibri" w:ascii="Cambria" w:hAnsi="Cambria"/>
          <w:b/>
          <w:bCs/>
          <w:sz w:val="20"/>
          <w:szCs w:val="20"/>
        </w:rPr>
        <w:t>ПОРЯДОК НАПРАВЛЕНИЯ И РАССМОТРЕНИЯ ОБРАЩЕНИЙ</w:t>
      </w:r>
    </w:p>
    <w:p>
      <w:pPr>
        <w:pStyle w:val="Normal"/>
        <w:spacing w:lineRule="auto" w:line="240" w:before="0" w:after="0"/>
        <w:ind w:left="539" w:hanging="0"/>
        <w:jc w:val="center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240" w:before="0" w:after="0"/>
        <w:ind w:left="567" w:hanging="567"/>
        <w:jc w:val="both"/>
        <w:rPr>
          <w:rStyle w:val="1"/>
          <w:rFonts w:ascii="Cambria" w:hAnsi="Cambria" w:cs="Calibri"/>
          <w:b w:val="false"/>
          <w:b w:val="false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b w:val="false"/>
          <w:sz w:val="20"/>
          <w:szCs w:val="20"/>
        </w:rPr>
        <w:t xml:space="preserve">В соответствии с п. 2 приказа Минздравсоцразвития России от 05.05.2012 № 502н «Об утверждении порядка создания и деятельности врачебной комиссии медицинской организации» (далее по тексту – Приказ № 502н) врачебная комиссия медицинской организации создается в медицинской организации в целях совершенствования организации оказания медицинской помощи гражданам. В соответствии с п. 4.24 Приказа № 502н врачебная комиссия осуществляет функцию по рассмотрению обращений (жалоб) по вопросам, связанным с оказанием медицинской помощи граждан в медицинской организации.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240" w:before="0" w:after="0"/>
        <w:ind w:left="567" w:hanging="567"/>
        <w:jc w:val="both"/>
        <w:rPr>
          <w:rStyle w:val="1"/>
          <w:rFonts w:ascii="Cambria" w:hAnsi="Cambria" w:cs="Calibri"/>
          <w:b w:val="false"/>
          <w:b w:val="false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b w:val="false"/>
          <w:sz w:val="20"/>
          <w:szCs w:val="20"/>
        </w:rPr>
        <w:t xml:space="preserve">При возникновении разногласий между «ИСПОЛНИТЕЛЕМ» и «ПАЦИЕНТОМ» по вопросам исполнения Договора «СТОРОНЫ» будут стремиться разрешить сложившуюся ситуацию путём переговоров. Для этого «ПАЦИЕНТ» имеет право обратиться к «ИСПОЛНИТЕЛЮ» для записи на приём к своему лечащему врачу либо с устным обращением к главному врачу. Во втором случае главный врач созывает врачебный консилиум для общения с «ПАЦИЕНТОМ» и объективной оценки ситуации. На консилиуме с пациентом уточняются его претензии и требования, обсуждаются состояние его здоровья, а также при необходимости решаются вопросы дальнейшей тактики медицинского обследования и лечения. По итогам консилиума оформляется протокол, который вносится в медицинскую документацию пациента.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240" w:before="0" w:after="0"/>
        <w:ind w:left="567" w:hanging="567"/>
        <w:jc w:val="both"/>
        <w:rPr>
          <w:rStyle w:val="1"/>
          <w:rFonts w:ascii="Cambria" w:hAnsi="Cambria" w:cs="Calibri"/>
          <w:b w:val="false"/>
          <w:b w:val="false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b w:val="false"/>
          <w:sz w:val="20"/>
          <w:szCs w:val="20"/>
        </w:rPr>
        <w:t xml:space="preserve">При невозможности устранения разногласий между «СТОРОНАМИ» на врачебном консилиуме или в любом другом случае «ПАЦИЕНТ» или его представитель, действующий на основании доверенности, имеет право направить письменную претензию в адрес «ИСПОЛНИТЕЛЯ» заказным почтовым отправлением, передачей лично под расписку уполномоченному представителю «ИСПОЛНИТЕЛЯ» или на электронную почту «ИСПОЛНИТЕЛЯ» в форме электронного документа, подписанного усиленной квалифицированной электронной подписью «ПАЦИЕНТА» или его представителя, действующего на основании доверенности.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240" w:before="0" w:after="0"/>
        <w:ind w:left="567" w:hanging="567"/>
        <w:jc w:val="both"/>
        <w:rPr>
          <w:rStyle w:val="1"/>
          <w:rFonts w:ascii="Cambria" w:hAnsi="Cambria" w:cs="Calibri"/>
          <w:b w:val="false"/>
          <w:b w:val="false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b w:val="false"/>
          <w:sz w:val="20"/>
          <w:szCs w:val="20"/>
        </w:rPr>
        <w:t xml:space="preserve">На основании претензии «ИСПОЛНИТЕЛЬ» в течение 10 (десяти) дней доводит до сведения «ПАЦИЕНТА» или его представителя, действующего на основании доверенности, ответ на претензию, в котором оповещает «ПАЦИЕНТА» о дате проведения врачебной комиссии. Врачебная комиссия с учётом результатов протокола врачебного консилиума выносит обоснованное решение на претензию не позднее 20 (двадцати) дней с момента проведения. Решение врачебной комиссии оформляется протоколом, на основании которого ответственное лицо «ИСПОЛНИТЕЛЯ» за работу с обращениями граждан оформляет письменный ответ на претензию и доводит его до сведения «ПАЦИЕНТА» или его представителя, действующего на основании доверенности. В случае несогласия с ответом, «ПАЦИЕНТ» вправе оспорить его в суде.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240" w:before="0" w:after="0"/>
        <w:ind w:left="567" w:hanging="567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Style w:val="1"/>
          <w:rFonts w:cs="Calibri" w:ascii="Cambria" w:hAnsi="Cambria"/>
          <w:b w:val="false"/>
          <w:sz w:val="20"/>
          <w:szCs w:val="20"/>
        </w:rPr>
        <w:t>«ПАЦИЕНТ» также имеет право обратиться с исковым заявлением в суд в порядке, установленном законодательством РФ, без соблюдения досудебного урегулирования разногласий.</w:t>
      </w:r>
      <w:bookmarkStart w:id="1" w:name="_Hlk96348927"/>
      <w:bookmarkEnd w:id="1"/>
    </w:p>
    <w:p>
      <w:pPr>
        <w:pStyle w:val="Normal"/>
        <w:spacing w:lineRule="auto" w:line="240" w:before="0" w:after="0"/>
        <w:ind w:left="539" w:hanging="0"/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 w:cs="Calibri"/>
          <w:b/>
          <w:b/>
          <w:caps/>
          <w:sz w:val="20"/>
          <w:szCs w:val="20"/>
        </w:rPr>
      </w:pPr>
      <w:r>
        <w:rPr>
          <w:rFonts w:cs="Calibri" w:ascii="Cambria" w:hAnsi="Cambria"/>
          <w:b/>
          <w:caps/>
          <w:sz w:val="20"/>
          <w:szCs w:val="20"/>
        </w:rPr>
        <w:t>порядок и условия выдачи документов</w:t>
      </w:r>
    </w:p>
    <w:p>
      <w:pPr>
        <w:pStyle w:val="Normal"/>
        <w:spacing w:lineRule="auto" w:line="240" w:before="0" w:after="0"/>
        <w:ind w:left="539" w:hanging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pStyle w:val="Style21"/>
        <w:numPr>
          <w:ilvl w:val="0"/>
          <w:numId w:val="13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Порядок и условия выдачи «ПАЦИЕНТУ» после исполнения договора «ИСПОЛНИТЕЛЕМ» медицинских документов (копий медицинских документов, выписок из медицинских документов), отражающих состояние его здоровья после предоставления ему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определяются приказом Минздрава России от 31.07.2020 № 789н «Об утверждении порядка и сроков предоставления медицинских документов (их копий) и выписок из них». </w:t>
      </w:r>
    </w:p>
    <w:p>
      <w:pPr>
        <w:pStyle w:val="Style21"/>
        <w:numPr>
          <w:ilvl w:val="0"/>
          <w:numId w:val="13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567" w:hanging="567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«ИСПОЛНИТЕЛЬ»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по обращению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«ПАЦИЕНТА»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без взимания дополнительной платы 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выдает следующие документы, подтверждающие фактические расходы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«ПАЦИЕНТА»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на оказанные медицинские услуги: копия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Д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>оговора с дополнительными соглашениями к нему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,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справка об оплате медицинских услуг 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 xml:space="preserve">для предоставления в налоговые органы 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>по установленной форме</w:t>
      </w:r>
      <w:r>
        <w:rPr>
          <w:rStyle w:val="1"/>
          <w:rFonts w:cs="Calibri" w:ascii="Cambria" w:hAnsi="Cambria"/>
          <w:sz w:val="20"/>
          <w:szCs w:val="20"/>
          <w:shd w:fill="auto" w:val="clear"/>
          <w:lang w:val="ru-RU"/>
        </w:rPr>
        <w:t>.</w:t>
      </w:r>
    </w:p>
    <w:p>
      <w:pPr>
        <w:pStyle w:val="Normal"/>
        <w:spacing w:lineRule="auto" w:line="240" w:before="0" w:after="0"/>
        <w:ind w:left="539" w:hanging="0"/>
        <w:jc w:val="both"/>
        <w:rPr>
          <w:rFonts w:ascii="Cambria" w:hAnsi="Cambria" w:cs="Calibri"/>
          <w:b w:val="false"/>
          <w:b w:val="false"/>
          <w:sz w:val="20"/>
          <w:szCs w:val="20"/>
          <w:lang w:val="x-none"/>
        </w:rPr>
      </w:pPr>
      <w:r>
        <w:rPr>
          <w:rFonts w:cs="Calibri" w:ascii="Cambria" w:hAnsi="Cambria"/>
          <w:b w:val="false"/>
          <w:sz w:val="20"/>
          <w:szCs w:val="20"/>
          <w:lang w:val="x-none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 w:cs="Calibri"/>
          <w:b/>
          <w:b/>
          <w:caps/>
          <w:sz w:val="20"/>
          <w:szCs w:val="20"/>
        </w:rPr>
      </w:pPr>
      <w:r>
        <w:rPr>
          <w:rFonts w:cs="Calibri" w:ascii="Cambria" w:hAnsi="Cambria"/>
          <w:b/>
          <w:caps/>
          <w:sz w:val="20"/>
          <w:szCs w:val="20"/>
        </w:rPr>
        <w:t>Информированное добровольное согласие на медицинское вмешательство</w:t>
      </w:r>
    </w:p>
    <w:p>
      <w:pPr>
        <w:pStyle w:val="Normal"/>
        <w:spacing w:lineRule="auto" w:line="240" w:before="0" w:after="0"/>
        <w:jc w:val="center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40" w:before="0" w:after="0"/>
        <w:ind w:left="567" w:hanging="567"/>
        <w:jc w:val="both"/>
        <w:rPr>
          <w:rStyle w:val="Style16"/>
          <w:rFonts w:ascii="Cambria" w:hAnsi="Cambria" w:cs="Calibri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 xml:space="preserve">В соответствии с приказом Минздрава России от 12.11.2021 № 1051н «ПАЦИЕНТ» </w:t>
      </w:r>
      <w:r>
        <w:rPr>
          <w:rStyle w:val="Style16"/>
          <w:rFonts w:cs="Calibri" w:ascii="Cambria" w:hAnsi="Cambria"/>
          <w:b w:val="false"/>
          <w:i w:val="false"/>
          <w:iCs w:val="false"/>
          <w:sz w:val="20"/>
          <w:szCs w:val="20"/>
        </w:rPr>
        <w:t>даёт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(далее - виды медицинских вмешательств, включенных в Перечень), для получения первичной медико-санитарной помощи у «ИСПОЛНИТЕЛЯ».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40" w:before="0" w:after="0"/>
        <w:ind w:left="567" w:hanging="567"/>
        <w:jc w:val="both"/>
        <w:rPr>
          <w:rStyle w:val="Style16"/>
          <w:rFonts w:ascii="Cambria" w:hAnsi="Cambria" w:cs="Calibri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Style w:val="Style16"/>
          <w:rFonts w:cs="Calibri" w:ascii="Cambria" w:hAnsi="Cambria"/>
          <w:b w:val="false"/>
          <w:i w:val="false"/>
          <w:iCs w:val="false"/>
          <w:sz w:val="20"/>
          <w:szCs w:val="20"/>
        </w:rPr>
        <w:t>Медицинским работником, должность и Ф.И.О. которого указаны ниже, в доступной для «ПАЦИЕНТА» форме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40" w:before="0" w:after="0"/>
        <w:ind w:left="567" w:hanging="567"/>
        <w:jc w:val="both"/>
        <w:rPr>
          <w:rStyle w:val="Style16"/>
          <w:rFonts w:ascii="Cambria" w:hAnsi="Cambria" w:cs="Calibri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Style w:val="Style16"/>
          <w:rFonts w:cs="Calibri" w:ascii="Cambria" w:hAnsi="Cambria"/>
          <w:b w:val="false"/>
          <w:i w:val="false"/>
          <w:iCs w:val="false"/>
          <w:sz w:val="20"/>
          <w:szCs w:val="20"/>
        </w:rPr>
        <w:t xml:space="preserve">«ПАЦИЕНТУ» разъяснено, что он имеет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ч. 9 ст. 20 Федерального закона от 21 ноября 2011 г. № 323-ФЗ «Об основах охраны здоровья граждан в Российской Федерации».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ind w:left="567" w:hanging="567"/>
        <w:jc w:val="both"/>
        <w:rPr>
          <w:rStyle w:val="Style16"/>
          <w:rFonts w:ascii="Cambria" w:hAnsi="Cambria" w:cs="Calibri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Style w:val="Style16"/>
          <w:rFonts w:cs="Calibri" w:ascii="Cambria" w:hAnsi="Cambria"/>
          <w:b w:val="false"/>
          <w:i w:val="false"/>
          <w:iCs w:val="false"/>
          <w:sz w:val="20"/>
          <w:szCs w:val="20"/>
        </w:rPr>
        <w:t>Сведения о выбранном (выбранных) «ПАЦИЕНТОМ» лице (лицах), которому (которым) в соответствии с п. 5 ч. 5 ст. 19 Федерального закона от 21 ноября 2011 г. № 323-ФЗ «Об основах охраны здоровья граждан в Российской Федерации» может быть передана информация о состоянии его здоровья, в том числе после смерти:</w:t>
      </w:r>
    </w:p>
    <w:p>
      <w:pPr>
        <w:pStyle w:val="Normal"/>
        <w:spacing w:lineRule="auto" w:line="240" w:before="0" w:after="0"/>
        <w:ind w:left="567" w:hanging="0"/>
        <w:jc w:val="both"/>
        <w:rPr>
          <w:rStyle w:val="Style16"/>
          <w:rFonts w:ascii="Cambria" w:hAnsi="Cambria" w:cs="Calibri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Style w:val="Style16"/>
          <w:rFonts w:cs="Calibri" w:ascii="Cambria" w:hAnsi="Cambria"/>
          <w:b w:val="false"/>
          <w:i w:val="false"/>
          <w:iCs w:val="false"/>
          <w:sz w:val="20"/>
          <w:szCs w:val="20"/>
        </w:rPr>
        <w:t>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567" w:hanging="0"/>
        <w:jc w:val="center"/>
        <w:rPr>
          <w:rStyle w:val="Style16"/>
          <w:rFonts w:ascii="Cambria" w:hAnsi="Cambria" w:cs="Calibri"/>
          <w:b w:val="false"/>
          <w:b w:val="false"/>
          <w:i w:val="false"/>
          <w:i w:val="false"/>
          <w:iCs w:val="false"/>
          <w:sz w:val="20"/>
          <w:szCs w:val="20"/>
          <w:vertAlign w:val="superscript"/>
        </w:rPr>
      </w:pPr>
      <w:r>
        <w:rPr>
          <w:rStyle w:val="Style16"/>
          <w:rFonts w:cs="Calibri" w:ascii="Cambria" w:hAnsi="Cambria"/>
          <w:b w:val="false"/>
          <w:i w:val="false"/>
          <w:iCs w:val="false"/>
          <w:sz w:val="20"/>
          <w:szCs w:val="20"/>
          <w:vertAlign w:val="superscript"/>
        </w:rPr>
        <w:t>(Ф.И.О. гражданина, контактный телефон)</w:t>
      </w:r>
    </w:p>
    <w:p>
      <w:pPr>
        <w:pStyle w:val="Normal"/>
        <w:spacing w:lineRule="auto" w:line="240" w:before="0" w:after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tbl>
      <w:tblPr>
        <w:tblStyle w:val="af5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2"/>
        <w:gridCol w:w="5379"/>
      </w:tblGrid>
      <w:tr>
        <w:trPr/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ru-RU" w:bidi="ar-SA"/>
              </w:rPr>
              <w:t>Должность и Ф.И.О. медицинского работника: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ru-RU" w:bidi="ar-SA"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ru-RU" w:bidi="ar-SA"/>
              </w:rPr>
              <w:t>Подпись медицинского работника: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ru-RU" w:bidi="ar-SA"/>
              </w:rPr>
              <w:t>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540" w:hanging="0"/>
        <w:jc w:val="center"/>
        <w:rPr>
          <w:rFonts w:ascii="Cambria" w:hAnsi="Cambria" w:cs="Calibri"/>
          <w:caps/>
          <w:sz w:val="20"/>
          <w:szCs w:val="20"/>
        </w:rPr>
      </w:pPr>
      <w:r>
        <w:rPr>
          <w:rFonts w:cs="Calibri" w:ascii="Cambria" w:hAnsi="Cambria"/>
          <w:caps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>СОГЛАСИЕ НА РАЗГЛАШЕНИЕ СВЕДЕНИЙ, СОСТАВЛЯЮЩИХ ВРАЧЕБНУЮ ТАЙНУ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«ПАЦИЕНТ» в соответствии с ч. 4 и ч. 5 ст. 22 Федерального закона «Об основах охраны здоровья граждан в Российской Федерации» от 21.11.2011 № 323-ФЗ осознанно </w:t>
      </w:r>
      <w:r>
        <w:rPr>
          <w:rFonts w:cs="Calibri" w:ascii="Cambria" w:hAnsi="Cambria"/>
          <w:bCs/>
          <w:sz w:val="20"/>
          <w:szCs w:val="20"/>
        </w:rPr>
        <w:t>запрещает</w:t>
      </w:r>
      <w:r>
        <w:rPr>
          <w:rFonts w:cs="Calibri" w:ascii="Cambria" w:hAnsi="Cambria"/>
          <w:sz w:val="20"/>
          <w:szCs w:val="20"/>
        </w:rPr>
        <w:t xml:space="preserve"> «ИСПОЛНИТЕЛЮ» разглашать сведения, составляющие врачебную тайну, включая непосредственное ознакомление с его медицинской документацией, а также получение медицинских документов (их копий) и выписок из них, в том числе после его смерти, супругу (супруге), близким родственникам (детям, родителям, усыновленным, усыновителям, родным братьям и родным сестрам, внукам, дедушкам, бабушкам), либо иным лицам за исключением:</w:t>
      </w:r>
    </w:p>
    <w:p>
      <w:pPr>
        <w:pStyle w:val="ListParagraph"/>
        <w:ind w:left="567" w:hanging="0"/>
        <w:jc w:val="both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>________________________________________________________________________________________________________________________________________ .</w:t>
      </w:r>
    </w:p>
    <w:p>
      <w:pPr>
        <w:pStyle w:val="ListParagraph"/>
        <w:ind w:left="567" w:hanging="0"/>
        <w:jc w:val="center"/>
        <w:rPr>
          <w:rFonts w:ascii="Cambria" w:hAnsi="Cambria" w:cs="Calibri"/>
          <w:b/>
          <w:b/>
          <w:sz w:val="20"/>
          <w:szCs w:val="20"/>
          <w:vertAlign w:val="superscript"/>
        </w:rPr>
      </w:pPr>
      <w:r>
        <w:rPr>
          <w:rFonts w:cs="Calibri" w:ascii="Cambria" w:hAnsi="Cambria"/>
          <w:b/>
          <w:sz w:val="20"/>
          <w:szCs w:val="20"/>
          <w:vertAlign w:val="superscript"/>
        </w:rPr>
        <w:t>(Ф.И.О. лица)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>ИНФОРМИРОВАННЫЕ ДОБРОВОЛЬНЫЕ СОГЛАСИЯ НА КОНКРЕТНЫЕ МЕДИЦИНСКИЕ УСЛУГИ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Согласно ст. 20 Федерального закона от 21.11.2011 № 323-ФЗ «Об основах охраны здоровья граждан в Российской Федерации», необходимым предварительным условием предоставления медицинской услуги является дача информированного добровольного согласия «ПАЦИЕНТА»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Согласно п. 36 Правил предоставления медицинскими организациями платных медицинских услуг, утвержденных Постановлением Правительства РФ от 11.05.2023 № 736, платные медицинские услуги предоставляются при наличии информированного добровольного согласия «ПАЦИЕНТА».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Согласно ч. 7 ст. 20 Федерального закона от 21 ноября 2011 г. № 323-ФЗ «Об основах охраны здоровья граждан в Российской Федерации» информированное добровольное согласие на предоставление медицинскую услуги оформляется в виде документа на бумажном носителе, подписанного «ПАЦИЕНТОМ» и медицинским работником.</w:t>
      </w:r>
    </w:p>
    <w:p>
      <w:pPr>
        <w:pStyle w:val="Normal"/>
        <w:spacing w:lineRule="auto" w:line="240" w:before="0" w:after="0"/>
        <w:rPr>
          <w:rFonts w:ascii="Cambria" w:hAnsi="Cambria" w:cs="Calibri"/>
          <w:sz w:val="20"/>
          <w:szCs w:val="20"/>
          <w:lang w:val="en-US"/>
        </w:rPr>
      </w:pPr>
      <w:r>
        <w:rPr>
          <w:rFonts w:cs="Calibri" w:ascii="Cambria" w:hAnsi="Cambria"/>
          <w:sz w:val="20"/>
          <w:szCs w:val="20"/>
          <w:lang w:val="en-US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ind w:left="540" w:hanging="0"/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«ПАЦИЕНТ» в соответствии с требованиями ст. 9 Федерального закона от 27.07.2006 № 152-ФЗ «О персональных данных», подтверждает своё согласие на обработку его персональных данных «ИСПОЛНИТЕЛЕМ», включающих: фамилию; имя; отчество; пол; дату рождения; номер и серию основного документа, удостоверяющего личность; сведения о дате выдачи указанного документа и выдавшем его органе; адрес регистрации, контактный(е) телефон(ы), адрес(а) электронной почты, гражданство, сведения о близких родственниках, СНИЛС, ИНН, фотографическое изображение, аудиозаписи телефонных разговоров, сведения о приобретенных товарах и оказанных услугах, данные о состоянии его здоровья, заболеваниях, случаях обращения за медицинской помощью (в медико-профилактических целях, в целях установления медицинского диагноза и предоставления медицинских услуг) при условии, что их обработка осуществляется лицом, профессионально занимающимся медицинской деятельностью и обязанным сохранять врачебную тайну. 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«ИСПОЛНИТЕЛЬ» обрабатывает персональные данные «ПАЦИЕНТА» в целях соблюдения норм законодательства РФ, а также с такими целями как: заключение и исполнение договоров; информирование о новых товарах, услугах; подготовка индивидуальных предложений; ведение рекламной деятельности; соблюдение норм по охране труда, личной безопасности и сохранности имущества; контролирование количества и качества выполняемой работы; обеспечение пропускного режима.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В процессе предоставления «ИСПОЛНИТЕЛЕМ» «ПАЦИЕНТУ» медицинских услуг «ПАЦИЕНТ» предоставляет право сотрудникам «ИСПОЛНИТЕЛЯ» передавать свои персональные данные, содержащие сведения, составляющие врачебную тайну, другим должностным лицам «ИСПОЛНИТЕЛЯ», в интересах обследования и лечения «ПАЦИЕНТА».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«ПАЦИЕНТ» предоставляет «ИСПОЛНИТЕЛЮ» право осуществлять все действия (операции) с персональными данными «ПАЦИЕНТА», включая сбор, систематизацию, накопление, хранение, обновление, изменение, использование, обезличивание, блокирование, уничтожение. «ИСПОЛНИТЕЛЬ» вправе обрабатывать персональные данные «ПАЦИЕНТА»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Срок хранения персональных данных «ПАЦИЕНТА» составляет пять лет.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В целях, указанных в п. </w:t>
      </w:r>
      <w:r>
        <w:rPr>
          <w:rFonts w:cs="Calibri" w:ascii="Cambria" w:hAnsi="Cambria"/>
          <w:sz w:val="20"/>
          <w:szCs w:val="20"/>
        </w:rPr>
        <w:t>10</w:t>
      </w:r>
      <w:r>
        <w:rPr>
          <w:rFonts w:cs="Calibri" w:ascii="Cambria" w:hAnsi="Cambria"/>
          <w:sz w:val="20"/>
          <w:szCs w:val="20"/>
        </w:rPr>
        <w:t xml:space="preserve">.2 Договора, «ПАЦИЕНТ» соглашается на передачу персональных данных в организации, с которыми у «ИСПОЛНИТЕЛЯ» заключен Договор о  сотрудничестве. «ПАЦИЕНТ» признает и подтверждает, что в случае необходимости предоставления персональных данных для достижения указанных п. </w:t>
      </w:r>
      <w:r>
        <w:rPr>
          <w:rFonts w:cs="Calibri" w:ascii="Cambria" w:hAnsi="Cambria"/>
          <w:sz w:val="20"/>
          <w:szCs w:val="20"/>
        </w:rPr>
        <w:t>10</w:t>
      </w:r>
      <w:r>
        <w:rPr>
          <w:rFonts w:cs="Calibri" w:ascii="Cambria" w:hAnsi="Cambria"/>
          <w:sz w:val="20"/>
          <w:szCs w:val="20"/>
        </w:rPr>
        <w:t>.2 Договора целей, «ИСПОЛНИТЕЛЬ» вправе в необходимом объёме передавать персональные данные третьим лицам, их агентам и иным уполномоченным ими лицам, а также предоставлять таким лицам соответствующие документы, содержащие персональные данные «ПАЦИЕНТА».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Настоящее согласие дано «ПАЦИЕНТОМ» и действует бессрочно. 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«ПАЦИЕНТ» оставляет за собой право отозвать своё согласие посредством составления соответствующего письменного заявления, которое может быть направлено «ПАЦИЕНТОМ» в адрес «ИСПОЛНИТЕЛЯ» по почте заказным письмом с уведомлением о вручении либо вручено лично под расписку представителю «ИСПОЛНИТЕЛЯ». </w:t>
      </w:r>
    </w:p>
    <w:p>
      <w:pPr>
        <w:pStyle w:val="ListParagraph"/>
        <w:numPr>
          <w:ilvl w:val="1"/>
          <w:numId w:val="1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В случае получения письменного заявления «ПАЦИЕНТА» об отзыве согласия на обработку персональных данных «ИСПОЛНИТЕЛЬ» обязан прекратить их обработку в течение периода времени, необходимого для завершения взаиморасчетов по оплате предоставленных «ПАЦИЕНТУ» до этого медицинских услуг и иного исполнения Договора.</w:t>
      </w:r>
      <w:bookmarkStart w:id="2" w:name="_Hlk78381175"/>
      <w:bookmarkEnd w:id="2"/>
    </w:p>
    <w:p>
      <w:pPr>
        <w:pStyle w:val="Normal"/>
        <w:spacing w:lineRule="auto" w:line="240" w:before="0" w:after="0"/>
        <w:ind w:left="540" w:hanging="0"/>
        <w:jc w:val="center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>ПРОЧИЕ УСЛОВИЯ</w:t>
      </w:r>
    </w:p>
    <w:p>
      <w:pPr>
        <w:pStyle w:val="Normal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ListParagraph"/>
        <w:numPr>
          <w:ilvl w:val="1"/>
          <w:numId w:val="16"/>
        </w:numPr>
        <w:jc w:val="both"/>
        <w:rPr>
          <w:rStyle w:val="Strong"/>
          <w:rFonts w:ascii="Cambria" w:hAnsi="Cambria" w:cs="Calibri"/>
          <w:bCs w:val="false"/>
          <w:sz w:val="20"/>
          <w:szCs w:val="20"/>
        </w:rPr>
      </w:pPr>
      <w:r>
        <w:rPr>
          <w:rFonts w:cs="Calibri" w:ascii="Cambria" w:hAnsi="Cambria"/>
          <w:bCs/>
          <w:sz w:val="20"/>
          <w:szCs w:val="20"/>
        </w:rPr>
        <w:t xml:space="preserve"> </w:t>
      </w:r>
      <w:r>
        <w:rPr>
          <w:rFonts w:cs="Calibri" w:ascii="Cambria" w:hAnsi="Cambria"/>
          <w:bCs/>
          <w:sz w:val="20"/>
          <w:szCs w:val="20"/>
        </w:rPr>
        <w:tab/>
        <w:t>«ПАЦИЕНТ» согласен с тем, что в помещении «ИСПОЛНИТЕЛЯ»</w:t>
      </w:r>
      <w:r>
        <w:rPr>
          <w:rFonts w:cs="Calibri" w:ascii="Cambria" w:hAnsi="Cambria"/>
          <w:sz w:val="20"/>
          <w:szCs w:val="20"/>
        </w:rPr>
        <w:t xml:space="preserve"> </w:t>
      </w:r>
      <w:r>
        <w:rPr>
          <w:rStyle w:val="Strong"/>
          <w:rFonts w:cs="Arial" w:ascii="Cambria" w:hAnsi="Cambria"/>
          <w:bCs w:val="false"/>
          <w:sz w:val="20"/>
          <w:szCs w:val="20"/>
          <w:shd w:fill="FFFFFF" w:val="clear"/>
        </w:rPr>
        <w:t>проводятся открытая и скрытая видеосъёмка с видео- и аудиозаписью в антитеррористических целях, в целях обеспечения внутреннего контроля качества и безопасности медицинской деятельности, в том числе для безопасности персонала, а также безопасности прав пациентов при оказании медицинских услуг, в том числе для фиксации сложных клинических случаев и протоколирования медицинских вмешательств, путем установления видеокамер со звукозаписывающими устройствами. «ИСПОЛНИТЕЛЬ» гарантирует «ПАЦИЕНТУ», что видео- и аудиозаписи, сделанные на территории «ИСПОЛНИТЕЛЯ», не подлежат разглашению, размещению, использованию и передачи третьим лицам. Хранение аудио- и видеоматериала осуществляется только на территории «ИСПОЛНИТЕЛЯ» на специальных электронных носителях с ограниченным кругом доступа.</w:t>
      </w:r>
    </w:p>
    <w:p>
      <w:pPr>
        <w:pStyle w:val="ListParagraph"/>
        <w:numPr>
          <w:ilvl w:val="1"/>
          <w:numId w:val="16"/>
        </w:numPr>
        <w:jc w:val="both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Cs/>
          <w:sz w:val="20"/>
          <w:szCs w:val="20"/>
        </w:rPr>
        <w:t xml:space="preserve"> </w:t>
      </w:r>
      <w:r>
        <w:rPr>
          <w:rFonts w:cs="Calibri" w:ascii="Cambria" w:hAnsi="Cambria"/>
          <w:bCs/>
          <w:sz w:val="20"/>
          <w:szCs w:val="20"/>
        </w:rPr>
        <w:tab/>
        <w:t xml:space="preserve">«ПАЦИЕНТ» даёт своё согласие на отправку ему «ИСПОЛНИТЕЛЕМ» документов, содержащих сведения о его персональных данных, а также сведения, составляющих врачебную тайну (сведения о факте обращения «ПАЦИЕНТА» за предоставлением медицинских услуг, состоянии его здоровья и диагнозе, а также иные сведения, полученные при его медицинском обследовании и лечении, в том числе результаты медицинских анализов и обследований, копии медицинской документации, выписки, заключения, медицинские справки и др.) по электронной почте. Отправка документов осуществляется только после получения на адрес электронной почты «ИСПОЛНИТЕЛЯ» соответствующего запроса, подписанного </w:t>
      </w:r>
      <w:r>
        <w:rPr>
          <w:rStyle w:val="1"/>
          <w:rFonts w:cs="Calibri" w:ascii="Cambria" w:hAnsi="Cambria"/>
          <w:bCs/>
          <w:sz w:val="20"/>
          <w:szCs w:val="20"/>
        </w:rPr>
        <w:t xml:space="preserve">усиленной квалифицированной электронной подписью «ПАЦИЕНТА», либо </w:t>
      </w:r>
      <w:r>
        <w:rPr>
          <w:rFonts w:cs="Calibri" w:ascii="Cambria" w:hAnsi="Cambria"/>
          <w:bCs/>
          <w:sz w:val="20"/>
          <w:szCs w:val="20"/>
        </w:rPr>
        <w:t>скан-копии или фото высокого разрешения соответствующего запроса, подписанного рукописной подписью при условии указания адреса электронной почты «ПАЦИЕНТА» в разделе 13 Договора и отправки запроса с указанного адреса. О возможных последствиях потери конфиденциальности и раскрытия врачебной тайны «ПАЦИЕНТ» предупреждён.</w:t>
      </w:r>
    </w:p>
    <w:p>
      <w:pPr>
        <w:pStyle w:val="ListParagraph"/>
        <w:numPr>
          <w:ilvl w:val="1"/>
          <w:numId w:val="16"/>
        </w:numPr>
        <w:jc w:val="both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Cs/>
          <w:sz w:val="20"/>
          <w:szCs w:val="20"/>
        </w:rPr>
        <w:t xml:space="preserve">  </w:t>
      </w:r>
      <w:r>
        <w:rPr>
          <w:rFonts w:cs="Calibri" w:ascii="Cambria" w:hAnsi="Cambria"/>
          <w:bCs/>
          <w:sz w:val="20"/>
          <w:szCs w:val="20"/>
        </w:rPr>
        <w:tab/>
        <w:t>«ПАЦИЕНТ» даёт своё согласие на отправку ему «ИСПОЛНИТЕЛЕМ» сообщений рекламного характера о проводимых акциях на медицинские услуги, персональных предложениях, скидках, а также другой информации и разрешает «ИСПОЛНИТЕЛЮ» в рекламных целях использовать любые средства связи, в том числе по электронной почте, SMS, MMS, Viber, WhatsApp, Telegram.</w:t>
      </w:r>
    </w:p>
    <w:p>
      <w:pPr>
        <w:pStyle w:val="ListParagraph"/>
        <w:numPr>
          <w:ilvl w:val="1"/>
          <w:numId w:val="16"/>
        </w:numPr>
        <w:jc w:val="both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 </w:t>
      </w:r>
      <w:r>
        <w:rPr>
          <w:rFonts w:cs="Calibri" w:ascii="Cambria" w:hAnsi="Cambria"/>
          <w:sz w:val="20"/>
          <w:szCs w:val="20"/>
        </w:rPr>
        <w:tab/>
        <w:t xml:space="preserve">«ПАЦИЕНТ» признает любую информацию, касающуюся заключения и содержания Договора, включая любые соглашения, приложения, уведомления, изменения и дополнения к нему, коммерческой тайной (конфиденциальной информацией) «ИСПОЛНИТЕЛЯ» и обязуется строго сохранять конфиденциальный характер такой информации, не разглашая ее третьим лицам без предварительного письменного согласия «ИСПОЛНИТЕЛЯ», за исключением случаев, когда это необходимо для раскрытия соответствующим </w:t>
      </w:r>
      <w:r>
        <w:rPr>
          <w:rFonts w:cs="Times New Roman CYR" w:ascii="Cambria" w:hAnsi="Cambria"/>
          <w:sz w:val="20"/>
          <w:szCs w:val="20"/>
        </w:rPr>
        <w:t xml:space="preserve">государственным органам в случаях, определенных законодательством РФ. Указанное положение не относится к общеизвестной или общедоступной информации. В том числе конфиденциальной информацией является любая информация «ИСПОЛНИТЕЛЯ», предоставленная «ПАЦИЕНТУ» или полученная «ПАЦИЕНТОМ» в письменном, электронном или в устном виде. «ПАЦИЕНТ» обязан обеспечить со своей стороны использование полученной конфиденциальной информации исключительно в целях, для которых такая конфиденциальная информация была получена. </w:t>
      </w:r>
    </w:p>
    <w:p>
      <w:pPr>
        <w:pStyle w:val="ListParagraph"/>
        <w:numPr>
          <w:ilvl w:val="1"/>
          <w:numId w:val="16"/>
        </w:numPr>
        <w:jc w:val="both"/>
        <w:rPr>
          <w:rFonts w:ascii="Cambria" w:hAnsi="Cambria" w:cs="Calibri"/>
          <w:b/>
          <w:b/>
          <w:sz w:val="20"/>
          <w:szCs w:val="20"/>
        </w:rPr>
      </w:pPr>
      <w:r>
        <w:rPr>
          <w:rFonts w:cs="Times New Roman CYR" w:ascii="Cambria" w:hAnsi="Cambria"/>
          <w:sz w:val="20"/>
          <w:szCs w:val="20"/>
        </w:rPr>
        <w:t xml:space="preserve">  </w:t>
      </w:r>
      <w:r>
        <w:rPr>
          <w:rFonts w:cs="Times New Roman CYR" w:ascii="Cambria" w:hAnsi="Cambria"/>
          <w:sz w:val="20"/>
          <w:szCs w:val="20"/>
        </w:rPr>
        <w:tab/>
        <w:t xml:space="preserve">Конфиденциальная информация «ИСПОЛНИТЕЛЯ» не предназначена для распространения, разглашения и/или использования неограниченным кругом лиц. </w:t>
      </w:r>
      <w:r>
        <w:rPr>
          <w:rFonts w:cs="Calibri" w:ascii="Cambria" w:hAnsi="Cambria"/>
          <w:bCs/>
          <w:sz w:val="20"/>
          <w:szCs w:val="20"/>
        </w:rPr>
        <w:t xml:space="preserve">«ПАЦИЕНТ» обязуется и гарантирует без предварительного письменного согласия «ИСПОЛНИТЕЛЯ» не разглашать, не публиковать, не передавать третьим лицам, не распространять иным образом любую конфиденциальную информацию в каком-либо виде (в том числе в сети Интернет и/или СМИ), связанную с Договором, в том числе не передавать, не распространять, не демонстрировать фотографии, видео, копии Договора и иных документов или сведения, полученные в процессе исполнения Договора, любым третьим лицам, а также сохранять полную конфиденциальность об обстоятельствах и причинах заключения Договора для не нанесения каких-либо убытков, в том числе деловой репутации, «ИСПОЛНИТЕЛЮ», его сотрудникам и/или представителям. </w:t>
      </w:r>
      <w:r>
        <w:rPr>
          <w:rFonts w:cs="Times New Roman CYR" w:ascii="Cambria" w:hAnsi="Cambria"/>
          <w:sz w:val="20"/>
          <w:szCs w:val="20"/>
        </w:rPr>
        <w:t>Обязательства по неразглашению конфиденциальной информации сохраняются в течение 10 лет со дня расторжения или прекращения действия Договора, если иное не будет согласовано Сторонами.</w:t>
      </w:r>
    </w:p>
    <w:p>
      <w:pPr>
        <w:pStyle w:val="ListParagraph"/>
        <w:numPr>
          <w:ilvl w:val="1"/>
          <w:numId w:val="16"/>
        </w:numPr>
        <w:jc w:val="both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Cs/>
          <w:sz w:val="20"/>
          <w:szCs w:val="20"/>
        </w:rPr>
        <w:t xml:space="preserve"> </w:t>
      </w:r>
      <w:r>
        <w:rPr>
          <w:rFonts w:cs="Calibri" w:ascii="Cambria" w:hAnsi="Cambria"/>
          <w:bCs/>
          <w:sz w:val="20"/>
          <w:szCs w:val="20"/>
        </w:rPr>
        <w:tab/>
        <w:t xml:space="preserve">«ПАЦИЕНТ» обязуется незамедлительно удалить конфиденциальную информацию, указанную в пункте 11.4 Договора, чтобы не причинять убытки «ИСПОЛНИТЕЛЮ». </w:t>
      </w:r>
    </w:p>
    <w:p>
      <w:pPr>
        <w:pStyle w:val="ListParagraph"/>
        <w:numPr>
          <w:ilvl w:val="1"/>
          <w:numId w:val="16"/>
        </w:numPr>
        <w:jc w:val="both"/>
        <w:rPr>
          <w:rFonts w:ascii="Cambria" w:hAnsi="Cambria" w:cs="Calibri"/>
          <w:b/>
          <w:b/>
          <w:sz w:val="20"/>
          <w:szCs w:val="20"/>
        </w:rPr>
      </w:pPr>
      <w:r>
        <w:rPr>
          <w:rFonts w:cs="Times New Roman CYR" w:ascii="Cambria" w:hAnsi="Cambria"/>
          <w:sz w:val="20"/>
          <w:szCs w:val="20"/>
        </w:rPr>
        <w:t xml:space="preserve"> </w:t>
      </w:r>
      <w:r>
        <w:rPr>
          <w:rFonts w:cs="Times New Roman CYR" w:ascii="Cambria" w:hAnsi="Cambria"/>
          <w:sz w:val="20"/>
          <w:szCs w:val="20"/>
        </w:rPr>
        <w:t>За исключением случаев универсального правопреемства «ПАЦИЕНТ» не вправе передавать свои права и/или обязанности по Договору без предварительного письменного согласия «ИСПОЛНИТЕЛЯ».</w:t>
      </w:r>
    </w:p>
    <w:p>
      <w:pPr>
        <w:pStyle w:val="ListParagraph"/>
        <w:numPr>
          <w:ilvl w:val="1"/>
          <w:numId w:val="16"/>
        </w:numPr>
        <w:jc w:val="both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 </w:t>
      </w:r>
      <w:r>
        <w:rPr>
          <w:rFonts w:cs="Calibri" w:ascii="Cambria" w:hAnsi="Cambria"/>
          <w:sz w:val="20"/>
          <w:szCs w:val="20"/>
        </w:rPr>
        <w:tab/>
        <w:t>В случае нарушения «ПАЦИЕНТОМ» п. 11.4-11.7 Договора, «ИСПОЛНИТЕЛЬ» имеет право на возмещение убытков в полном объёме за каждое допущенное «ПАЦИЕНТОМ» нарушение.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Cambria" w:hAnsi="Cambria" w:cs="Times New Roman CYR"/>
          <w:b w:val="false"/>
          <w:b w:val="false"/>
          <w:sz w:val="20"/>
          <w:szCs w:val="20"/>
        </w:rPr>
      </w:pPr>
      <w:r>
        <w:rPr>
          <w:rFonts w:cs="Times New Roman CYR" w:ascii="Cambria" w:hAnsi="Cambria"/>
          <w:b w:val="false"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>ЗАКЛЮЧИТЕЛЬНЫЕ ПОЛОЖЕНИЯ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Cambria" w:hAnsi="Cambria" w:cs="Times New Roman CYR"/>
          <w:b w:val="false"/>
          <w:b w:val="false"/>
          <w:sz w:val="20"/>
          <w:szCs w:val="20"/>
        </w:rPr>
      </w:pPr>
      <w:r>
        <w:rPr>
          <w:rFonts w:cs="Times New Roman CYR" w:ascii="Cambria" w:hAnsi="Cambria"/>
          <w:b w:val="false"/>
          <w:sz w:val="20"/>
          <w:szCs w:val="20"/>
        </w:rPr>
      </w:r>
    </w:p>
    <w:p>
      <w:pPr>
        <w:pStyle w:val="ListParagraph"/>
        <w:numPr>
          <w:ilvl w:val="1"/>
          <w:numId w:val="18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 </w:t>
      </w:r>
      <w:r>
        <w:rPr>
          <w:rFonts w:cs="Calibri" w:ascii="Cambria" w:hAnsi="Cambria"/>
          <w:sz w:val="20"/>
          <w:szCs w:val="20"/>
        </w:rPr>
        <w:t>Договор составлен в 2 (двух) одинаковых экземплярах, имеющих одинаковую юридическую силу, по одному для каждой из «СТОРОН».</w:t>
      </w:r>
    </w:p>
    <w:p>
      <w:pPr>
        <w:pStyle w:val="ListParagraph"/>
        <w:numPr>
          <w:ilvl w:val="1"/>
          <w:numId w:val="18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bCs/>
          <w:sz w:val="20"/>
          <w:szCs w:val="20"/>
        </w:rPr>
        <w:t>Договор вступает в силу с момента его подписания сторонами и действует в течение 1 (одного) года. Если не менее чем за 30 (тридцать) календарных дней до окончания срока действия Договора ни одна из сторон не заявит письменно о необходимости его изменения или расторжения, такой Договор считается продленным неограниченное количество раз на тот же срок без изменения условий Договора.</w:t>
      </w:r>
    </w:p>
    <w:p>
      <w:pPr>
        <w:pStyle w:val="ListParagraph"/>
        <w:numPr>
          <w:ilvl w:val="1"/>
          <w:numId w:val="18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«СТОРОНЫ» признают юридическую силу Договора, подписанного с помощью факсимильного воспроизведения подписи посредством механического или иного копирования, а также усиленной квалифицированной электронной подписи.</w:t>
      </w:r>
    </w:p>
    <w:p>
      <w:pPr>
        <w:pStyle w:val="ListParagraph"/>
        <w:numPr>
          <w:ilvl w:val="1"/>
          <w:numId w:val="18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 xml:space="preserve">«СТОРОНЫ» пришли к соглашению, что при заключении Договора, все ранее заключённые договоры и приложения к ним признаются недействительными. </w:t>
      </w:r>
    </w:p>
    <w:p>
      <w:pPr>
        <w:pStyle w:val="ListParagraph"/>
        <w:numPr>
          <w:ilvl w:val="1"/>
          <w:numId w:val="18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«СТОРОНЫ» могут согласовать иные обязательства, чем те, которые предусмотрены Договором, в отдельных документах. Положения, установленные Договором или дополнительными соглашениями к нему, имеют приоритет над отдельными документами в случае противоречия между ними.</w:t>
      </w:r>
    </w:p>
    <w:p>
      <w:pPr>
        <w:pStyle w:val="ListParagraph"/>
        <w:numPr>
          <w:ilvl w:val="1"/>
          <w:numId w:val="18"/>
        </w:numPr>
        <w:jc w:val="both"/>
        <w:rPr>
          <w:rStyle w:val="1"/>
          <w:rFonts w:ascii="Cambria" w:hAnsi="Cambria" w:cs="Calibri"/>
          <w:sz w:val="20"/>
          <w:szCs w:val="20"/>
          <w:shd w:fill="auto" w:val="clear"/>
        </w:rPr>
      </w:pPr>
      <w:r>
        <w:rPr>
          <w:rStyle w:val="1"/>
          <w:rFonts w:cs="Calibri" w:ascii="Cambria" w:hAnsi="Cambria"/>
          <w:bCs/>
          <w:sz w:val="20"/>
          <w:szCs w:val="20"/>
        </w:rPr>
        <w:t>Все изменения и дополнения к Договору, требующие взаимного согласия «СТОРОН», будут действительны только в случае, если они совершены в письменной форме и подписаны «СТОРОНАМИ».</w:t>
      </w:r>
    </w:p>
    <w:p>
      <w:pPr>
        <w:pStyle w:val="ListParagraph"/>
        <w:numPr>
          <w:ilvl w:val="1"/>
          <w:numId w:val="18"/>
        </w:numPr>
        <w:jc w:val="both"/>
        <w:rPr>
          <w:rFonts w:ascii="Cambria" w:hAnsi="Cambria" w:cs="Calibri"/>
          <w:sz w:val="20"/>
          <w:szCs w:val="20"/>
        </w:rPr>
      </w:pPr>
      <w:bookmarkStart w:id="3" w:name="_Hlk140066113"/>
      <w:r>
        <w:rPr>
          <w:rFonts w:cs="Calibri" w:ascii="Cambria" w:hAnsi="Cambria"/>
          <w:sz w:val="20"/>
          <w:szCs w:val="20"/>
        </w:rPr>
        <w:t xml:space="preserve">Подписание Договора свидетельствует о том, что «ПАЦИЕНТ» ознакомлен и согласен со всеми условиями Договора, в том числе с </w:t>
      </w:r>
      <w:r>
        <w:rPr>
          <w:rFonts w:cs="Times New Roman CYR" w:ascii="Cambria" w:hAnsi="Cambria"/>
          <w:sz w:val="20"/>
          <w:szCs w:val="20"/>
        </w:rPr>
        <w:t xml:space="preserve">информированным добровольным согласием на медицинское вмешательство (раздел 7 Договора), согласием на обработку персональных данных (раздел 10 Договора), согласием </w:t>
      </w:r>
      <w:r>
        <w:rPr>
          <w:rFonts w:cs="Calibri" w:ascii="Cambria" w:hAnsi="Cambria"/>
          <w:sz w:val="20"/>
          <w:szCs w:val="20"/>
        </w:rPr>
        <w:t xml:space="preserve">на </w:t>
      </w:r>
      <w:r>
        <w:rPr>
          <w:rFonts w:cs="Times New Roman CYR" w:ascii="Cambria" w:hAnsi="Cambria"/>
          <w:sz w:val="20"/>
          <w:szCs w:val="20"/>
        </w:rPr>
        <w:t>разглашение сведений, составляющих врачебную тайну (раздел 8 Договора), а также со следующими отдельными документами, являющимися неотъемлемой частью Договора: прейскурантом</w:t>
      </w:r>
      <w:r>
        <w:rPr>
          <w:rStyle w:val="1"/>
          <w:rFonts w:cs="Calibri" w:ascii="Cambria" w:hAnsi="Cambria"/>
          <w:sz w:val="20"/>
          <w:szCs w:val="20"/>
          <w:shd w:fill="auto" w:val="clear"/>
        </w:rPr>
        <w:t xml:space="preserve"> и </w:t>
      </w:r>
      <w:r>
        <w:rPr>
          <w:rStyle w:val="1"/>
          <w:rFonts w:cs="Calibri" w:ascii="Cambria" w:hAnsi="Cambria"/>
          <w:sz w:val="20"/>
          <w:szCs w:val="20"/>
        </w:rPr>
        <w:t>правилами поведения пациентов в медицинской организации</w:t>
      </w:r>
      <w:bookmarkEnd w:id="3"/>
      <w:r>
        <w:rPr>
          <w:rFonts w:cs="Times New Roman CYR" w:ascii="Cambria" w:hAnsi="Cambria"/>
          <w:sz w:val="20"/>
          <w:szCs w:val="20"/>
        </w:rPr>
        <w:t xml:space="preserve">. </w:t>
      </w:r>
      <w:bookmarkStart w:id="4" w:name="_Hlk106205763"/>
      <w:bookmarkEnd w:id="4"/>
    </w:p>
    <w:p>
      <w:pPr>
        <w:pStyle w:val="ListParagraph"/>
        <w:numPr>
          <w:ilvl w:val="1"/>
          <w:numId w:val="18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  <w:t>В случае несогласия с текстом указанных в пункте 12.7 разделов Договора, а значит и не подписания соответствующих документов на отдельных бланках, «ПАЦИЕНТ» указывает «НЕ СОГЛАСЕН» напротив каждого пункта ниже: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Информированное добровольное согласие на медицинское вмешательство 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Согласие на обработку персональных данных __________________________________________________________________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>Согласие на разглашение сведений, составляющих врачебную тайну 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center"/>
        <w:rPr>
          <w:rFonts w:ascii="Cambria" w:hAnsi="Cambria"/>
          <w:b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АДРЕСА, РЕКВИЗИТЫ И ПОДПИСИ СТОРОН</w:t>
      </w:r>
    </w:p>
    <w:p>
      <w:pPr>
        <w:pStyle w:val="Normal"/>
        <w:spacing w:lineRule="auto" w:line="240" w:before="0" w:after="0"/>
        <w:ind w:left="540" w:hanging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  <w:bookmarkStart w:id="5" w:name="_GoBack"/>
      <w:bookmarkStart w:id="6" w:name="_GoBack"/>
      <w:bookmarkEnd w:id="6"/>
    </w:p>
    <w:p>
      <w:pPr>
        <w:pStyle w:val="Style21"/>
        <w:numPr>
          <w:ilvl w:val="1"/>
          <w:numId w:val="14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>«ИСПОЛНИТЕЛЬ</w:t>
      </w:r>
      <w:r>
        <w:rPr>
          <w:rFonts w:cs="Calibri" w:ascii="Cambria" w:hAnsi="Cambria"/>
          <w:b/>
          <w:sz w:val="20"/>
          <w:szCs w:val="20"/>
          <w:lang w:val="ru-RU"/>
        </w:rPr>
        <w:t xml:space="preserve">»: 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</w:rPr>
        <w:tab/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</w:rPr>
        <w:tab/>
        <w:t xml:space="preserve">ООО </w:t>
      </w:r>
      <w:r>
        <w:rPr>
          <w:rFonts w:cs="Calibri" w:ascii="Cambria" w:hAnsi="Cambria"/>
          <w:b/>
          <w:sz w:val="20"/>
          <w:szCs w:val="20"/>
          <w:lang w:val="ru-RU"/>
        </w:rPr>
        <w:t>Центр Стоматологии «Формула Улыбки»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 w:cs="Calibri"/>
          <w:sz w:val="20"/>
          <w:szCs w:val="20"/>
        </w:rPr>
      </w:pPr>
      <w:r>
        <w:rPr>
          <w:rStyle w:val="Exact"/>
          <w:rFonts w:cs="Calibri" w:ascii="Cambria" w:hAnsi="Cambria"/>
          <w:sz w:val="20"/>
          <w:szCs w:val="20"/>
        </w:rPr>
        <w:t xml:space="preserve">Юридический адрес: </w:t>
      </w:r>
      <w:r>
        <w:rPr>
          <w:rStyle w:val="Exact"/>
          <w:rFonts w:cs="Calibri" w:ascii="Cambria" w:hAnsi="Cambria"/>
          <w:bCs/>
          <w:sz w:val="20"/>
          <w:szCs w:val="20"/>
        </w:rPr>
        <w:t xml:space="preserve">153000, </w:t>
      </w:r>
      <w:r>
        <w:rPr>
          <w:rStyle w:val="Exact"/>
          <w:rFonts w:cs="Calibri" w:ascii="Cambria" w:hAnsi="Cambria"/>
          <w:bCs/>
          <w:sz w:val="20"/>
          <w:szCs w:val="20"/>
          <w:lang w:val="ru-RU"/>
        </w:rPr>
        <w:t>Россия, Ивановская область, г. иваново, ул. Степанова, д. 15</w:t>
      </w:r>
      <w:r>
        <w:rPr>
          <w:rFonts w:cs="Calibri" w:ascii="Cambria" w:hAnsi="Cambria"/>
          <w:sz w:val="20"/>
          <w:szCs w:val="20"/>
        </w:rPr>
        <w:t xml:space="preserve">; 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/>
          <w:bCs/>
          <w:sz w:val="20"/>
          <w:szCs w:val="20"/>
        </w:rPr>
      </w:pPr>
      <w:r>
        <w:rPr>
          <w:rStyle w:val="Exact"/>
          <w:rFonts w:cs="Calibri" w:ascii="Cambria" w:hAnsi="Cambria"/>
          <w:sz w:val="20"/>
          <w:szCs w:val="20"/>
        </w:rPr>
        <w:t xml:space="preserve">Фактический адрес: </w:t>
      </w:r>
      <w:r>
        <w:rPr>
          <w:rStyle w:val="Exact"/>
          <w:rFonts w:cs="Calibri" w:ascii="Cambria" w:hAnsi="Cambria"/>
          <w:bCs/>
          <w:sz w:val="20"/>
          <w:szCs w:val="20"/>
        </w:rPr>
        <w:t xml:space="preserve">153000, </w:t>
      </w:r>
      <w:r>
        <w:rPr>
          <w:rStyle w:val="Exact"/>
          <w:rFonts w:cs="Calibri" w:ascii="Cambria" w:hAnsi="Cambria"/>
          <w:bCs/>
          <w:sz w:val="20"/>
          <w:szCs w:val="20"/>
          <w:lang w:val="ru-RU"/>
        </w:rPr>
        <w:t>Россия, Ивановская область, г. иваново, ул. Степанова, д. 15</w:t>
      </w:r>
      <w:r>
        <w:rPr>
          <w:rFonts w:cs="Calibri" w:ascii="Cambria" w:hAnsi="Cambria"/>
          <w:sz w:val="20"/>
          <w:szCs w:val="20"/>
        </w:rPr>
        <w:t>;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Style w:val="Exact"/>
          <w:rFonts w:ascii="Cambria" w:hAnsi="Cambria" w:cs="Calibri"/>
          <w:sz w:val="20"/>
          <w:szCs w:val="20"/>
        </w:rPr>
      </w:pPr>
      <w:r>
        <w:rPr>
          <w:rStyle w:val="Exact"/>
          <w:rFonts w:cs="Calibri" w:ascii="Cambria" w:hAnsi="Cambria"/>
          <w:sz w:val="20"/>
          <w:szCs w:val="20"/>
        </w:rPr>
        <w:t>ИНН 3702746733</w:t>
      </w:r>
      <w:r>
        <w:rPr>
          <w:rFonts w:ascii="Cambria" w:hAnsi="Cambria"/>
          <w:sz w:val="20"/>
          <w:szCs w:val="20"/>
          <w:lang w:val="ru-RU"/>
        </w:rPr>
        <w:t xml:space="preserve">, КПП </w:t>
      </w:r>
      <w:r>
        <w:rPr>
          <w:rFonts w:ascii="Cambria" w:hAnsi="Cambria"/>
          <w:sz w:val="20"/>
          <w:szCs w:val="20"/>
        </w:rPr>
        <w:t>370201001</w:t>
      </w:r>
      <w:r>
        <w:rPr>
          <w:rStyle w:val="Exact"/>
          <w:rFonts w:cs="Calibri" w:ascii="Cambria" w:hAnsi="Cambria"/>
          <w:sz w:val="20"/>
          <w:szCs w:val="20"/>
        </w:rPr>
        <w:t>, ОГРН 1143702030174,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Style w:val="Exact"/>
          <w:rFonts w:ascii="Cambria" w:hAnsi="Cambria" w:cs="Times New Roman"/>
          <w:sz w:val="20"/>
          <w:szCs w:val="20"/>
          <w:lang w:val="ru-RU"/>
        </w:rPr>
      </w:pPr>
      <w:r>
        <w:rPr>
          <w:rStyle w:val="Exact"/>
          <w:rFonts w:cs="Calibri" w:ascii="Cambria" w:hAnsi="Cambria"/>
          <w:sz w:val="20"/>
          <w:szCs w:val="20"/>
        </w:rPr>
        <w:t>Р/с 40702810017000001968</w:t>
      </w:r>
      <w:r>
        <w:rPr>
          <w:rFonts w:ascii="Cambria" w:hAnsi="Cambria"/>
          <w:sz w:val="20"/>
          <w:szCs w:val="20"/>
          <w:lang w:val="ru-RU"/>
        </w:rPr>
        <w:t xml:space="preserve"> </w:t>
      </w:r>
      <w:r>
        <w:rPr>
          <w:rStyle w:val="Exact"/>
          <w:rFonts w:cs="Calibri" w:ascii="Cambria" w:hAnsi="Cambria"/>
          <w:sz w:val="20"/>
          <w:szCs w:val="20"/>
        </w:rPr>
        <w:t>в</w:t>
      </w:r>
      <w:r>
        <w:rPr>
          <w:rFonts w:ascii="Cambria" w:hAnsi="Cambria"/>
          <w:sz w:val="20"/>
          <w:szCs w:val="20"/>
          <w:lang w:val="ru-RU"/>
        </w:rPr>
        <w:t xml:space="preserve"> Ивановское Отделение № 8639 ПАО СБЕРБАНК. </w:t>
      </w:r>
      <w:r>
        <w:rPr>
          <w:rStyle w:val="Exact"/>
          <w:rFonts w:cs="Calibri" w:ascii="Cambria" w:hAnsi="Cambria"/>
          <w:sz w:val="20"/>
          <w:szCs w:val="20"/>
        </w:rPr>
        <w:t>Кор/сч. 30101810000000000608</w:t>
      </w:r>
      <w:r>
        <w:rPr>
          <w:rStyle w:val="Exact"/>
          <w:rFonts w:cs="Times New Roman" w:ascii="Cambria" w:hAnsi="Cambria"/>
          <w:sz w:val="20"/>
          <w:szCs w:val="20"/>
        </w:rPr>
        <w:t>,</w:t>
      </w:r>
      <w:r>
        <w:rPr>
          <w:rStyle w:val="Exact"/>
          <w:rFonts w:cs="Calibri" w:ascii="Cambria" w:hAnsi="Cambria"/>
          <w:sz w:val="20"/>
          <w:szCs w:val="20"/>
        </w:rPr>
        <w:t xml:space="preserve"> БИК 042406608,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 w:cs="Calibri"/>
          <w:sz w:val="20"/>
          <w:szCs w:val="20"/>
          <w:lang w:val="ru-RU"/>
        </w:rPr>
      </w:pPr>
      <w:r>
        <w:rPr>
          <w:rStyle w:val="Exact"/>
          <w:rFonts w:cs="Calibri" w:ascii="Cambria" w:hAnsi="Cambria"/>
          <w:sz w:val="20"/>
          <w:szCs w:val="20"/>
        </w:rPr>
        <w:t xml:space="preserve">Телефон: </w:t>
      </w:r>
      <w:r>
        <w:rPr>
          <w:rStyle w:val="Exact"/>
          <w:rFonts w:cs="Calibri" w:ascii="Cambria" w:hAnsi="Cambria"/>
          <w:sz w:val="20"/>
          <w:szCs w:val="20"/>
          <w:lang w:val="ru-RU"/>
        </w:rPr>
        <w:t xml:space="preserve">+7 </w:t>
      </w:r>
      <w:r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sz w:val="20"/>
          <w:szCs w:val="20"/>
          <w:lang w:val="ru-RU"/>
        </w:rPr>
        <w:t>4932</w:t>
      </w:r>
      <w:r>
        <w:rPr>
          <w:rFonts w:ascii="Cambria" w:hAnsi="Cambria"/>
          <w:sz w:val="20"/>
          <w:szCs w:val="20"/>
        </w:rPr>
        <w:t xml:space="preserve">) </w:t>
      </w:r>
      <w:r>
        <w:rPr>
          <w:rFonts w:ascii="Cambria" w:hAnsi="Cambria"/>
          <w:sz w:val="20"/>
          <w:szCs w:val="20"/>
          <w:lang w:val="ru-RU"/>
        </w:rPr>
        <w:t>90-38-00, 90-22-11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 w:cs="Calibri"/>
          <w:sz w:val="20"/>
          <w:szCs w:val="20"/>
          <w:lang w:val="ru-RU"/>
        </w:rPr>
      </w:pPr>
      <w:r>
        <w:rPr>
          <w:rFonts w:cs="Calibri" w:ascii="Cambria" w:hAnsi="Cambria"/>
          <w:sz w:val="20"/>
          <w:szCs w:val="20"/>
          <w:lang w:val="ru-RU"/>
        </w:rPr>
      </w:r>
    </w:p>
    <w:p>
      <w:pPr>
        <w:pStyle w:val="Normal"/>
        <w:spacing w:lineRule="auto" w:line="240" w:before="0" w:after="0"/>
        <w:ind w:left="992" w:hanging="425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  <w:t xml:space="preserve">Подпись: </w:t>
        <w:tab/>
        <w:t xml:space="preserve"> </w:t>
        <w:tab/>
        <w:tab/>
        <w:t>(________________________)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numPr>
          <w:ilvl w:val="1"/>
          <w:numId w:val="17"/>
        </w:numPr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rPr>
          <w:rFonts w:ascii="Cambria" w:hAnsi="Cambria" w:cs="Calibri"/>
          <w:b/>
          <w:b/>
          <w:sz w:val="20"/>
          <w:szCs w:val="20"/>
        </w:rPr>
      </w:pPr>
      <w:r>
        <w:rPr>
          <w:rFonts w:cs="Calibri" w:ascii="Cambria" w:hAnsi="Cambria"/>
          <w:b/>
          <w:sz w:val="20"/>
          <w:szCs w:val="20"/>
          <w:lang w:val="ru-RU"/>
        </w:rPr>
        <w:t xml:space="preserve">   </w:t>
      </w:r>
      <w:r>
        <w:rPr>
          <w:rFonts w:cs="Calibri" w:ascii="Cambria" w:hAnsi="Cambria"/>
          <w:b/>
          <w:sz w:val="20"/>
          <w:szCs w:val="20"/>
        </w:rPr>
        <w:t>«</w:t>
      </w:r>
      <w:r>
        <w:rPr>
          <w:rFonts w:cs="Calibri" w:ascii="Cambria" w:hAnsi="Cambria"/>
          <w:b/>
          <w:sz w:val="20"/>
          <w:szCs w:val="20"/>
          <w:lang w:val="ru-RU"/>
        </w:rPr>
        <w:t xml:space="preserve">ПАЦИЕНТ»: </w:t>
      </w:r>
    </w:p>
    <w:p>
      <w:pPr>
        <w:pStyle w:val="Normal"/>
        <w:spacing w:lineRule="auto" w:line="240" w:before="0" w:after="0"/>
        <w:jc w:val="both"/>
        <w:rPr>
          <w:rFonts w:ascii="Cambria" w:hAnsi="Cambria" w:cs="Calibri"/>
          <w:b w:val="false"/>
          <w:b w:val="false"/>
          <w:sz w:val="20"/>
          <w:szCs w:val="20"/>
        </w:rPr>
      </w:pPr>
      <w:r>
        <w:rPr>
          <w:rFonts w:cs="Calibri" w:ascii="Cambria" w:hAnsi="Cambria"/>
          <w:b w:val="false"/>
          <w:sz w:val="20"/>
          <w:szCs w:val="20"/>
        </w:rPr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</w:rPr>
        <w:tab/>
      </w:r>
      <w:r>
        <w:rPr>
          <w:rFonts w:cs="Calibri" w:ascii="Cambria" w:hAnsi="Cambria"/>
          <w:sz w:val="20"/>
          <w:szCs w:val="20"/>
          <w:lang w:val="ru-RU"/>
        </w:rPr>
        <w:t>Ф.И.О. (полностью):</w:t>
      </w:r>
      <w:r>
        <w:rPr>
          <w:rFonts w:cs="Calibri" w:ascii="Cambria" w:hAnsi="Cambria"/>
          <w:b/>
          <w:sz w:val="20"/>
          <w:szCs w:val="20"/>
          <w:lang w:val="ru-RU"/>
        </w:rPr>
        <w:t xml:space="preserve"> </w:t>
        <w:tab/>
        <w:tab/>
        <w:tab/>
        <w:tab/>
        <w:t>__________________________________________________________________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  <w:tab/>
      </w:r>
      <w:r>
        <w:rPr>
          <w:rFonts w:cs="Calibri" w:ascii="Cambria" w:hAnsi="Cambria"/>
          <w:sz w:val="20"/>
          <w:szCs w:val="20"/>
          <w:lang w:val="ru-RU"/>
        </w:rPr>
        <w:t>Паспорт (серия, номер, кем и когда выдан)/</w:t>
      </w:r>
      <w:r>
        <w:rPr>
          <w:rFonts w:cs="Calibri" w:ascii="Cambria" w:hAnsi="Cambria"/>
          <w:b/>
          <w:sz w:val="20"/>
          <w:szCs w:val="20"/>
          <w:lang w:val="ru-RU"/>
        </w:rPr>
        <w:t xml:space="preserve"> </w:t>
        <w:tab/>
        <w:t>__________________________________________________________________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  <w:tab/>
      </w:r>
      <w:r>
        <w:rPr>
          <w:rFonts w:cs="Calibri" w:ascii="Cambria" w:hAnsi="Cambria"/>
          <w:sz w:val="20"/>
          <w:szCs w:val="20"/>
          <w:lang w:val="ru-RU"/>
        </w:rPr>
        <w:t>Свидетельство о рождении: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  <w:tab/>
        <w:tab/>
        <w:tab/>
        <w:tab/>
        <w:tab/>
        <w:tab/>
        <w:tab/>
        <w:tab/>
        <w:t>__________________________________________________________________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  <w:tab/>
        <w:tab/>
        <w:tab/>
        <w:tab/>
        <w:tab/>
        <w:tab/>
        <w:tab/>
        <w:tab/>
        <w:t>__________________________________________________________________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Cs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  <w:tab/>
      </w:r>
      <w:r>
        <w:rPr>
          <w:rFonts w:cs="Calibri" w:ascii="Cambria" w:hAnsi="Cambria"/>
          <w:sz w:val="20"/>
          <w:szCs w:val="20"/>
          <w:lang w:val="ru-RU"/>
        </w:rPr>
        <w:t>Дата рождения:</w:t>
      </w:r>
      <w:r>
        <w:rPr>
          <w:rFonts w:cs="Calibri" w:ascii="Cambria" w:hAnsi="Cambria"/>
          <w:b/>
          <w:sz w:val="20"/>
          <w:szCs w:val="20"/>
          <w:lang w:val="ru-RU"/>
        </w:rPr>
        <w:tab/>
        <w:tab/>
        <w:tab/>
        <w:tab/>
        <w:tab/>
        <w:t>__________________________________________________________________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  <w:tab/>
      </w:r>
      <w:r>
        <w:rPr>
          <w:rFonts w:cs="Calibri" w:ascii="Cambria" w:hAnsi="Cambria"/>
          <w:sz w:val="20"/>
          <w:szCs w:val="20"/>
          <w:lang w:val="ru-RU"/>
        </w:rPr>
        <w:t xml:space="preserve">Адрес </w:t>
      </w:r>
      <w:bookmarkStart w:id="7" w:name="_Hlk139835448"/>
      <w:r>
        <w:rPr>
          <w:rFonts w:cs="Calibri" w:ascii="Cambria" w:hAnsi="Cambria"/>
          <w:sz w:val="20"/>
          <w:szCs w:val="20"/>
          <w:lang w:val="ru-RU"/>
        </w:rPr>
        <w:t>регистрации/места жительства</w:t>
      </w:r>
      <w:bookmarkEnd w:id="7"/>
      <w:r>
        <w:rPr>
          <w:rFonts w:cs="Calibri" w:ascii="Cambria" w:hAnsi="Cambria"/>
          <w:sz w:val="20"/>
          <w:szCs w:val="20"/>
          <w:lang w:val="ru-RU"/>
        </w:rPr>
        <w:t>:</w:t>
      </w:r>
      <w:r>
        <w:rPr>
          <w:rFonts w:cs="Calibri" w:ascii="Cambria" w:hAnsi="Cambria"/>
          <w:b/>
          <w:sz w:val="20"/>
          <w:szCs w:val="20"/>
          <w:lang w:val="ru-RU"/>
        </w:rPr>
        <w:tab/>
        <w:tab/>
        <w:t>__________________________________________________________________</w:t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left="284" w:hanging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  <w:tab/>
        <w:tab/>
        <w:tab/>
        <w:tab/>
        <w:tab/>
        <w:tab/>
        <w:tab/>
        <w:tab/>
        <w:t>__________________________________________________________________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Style w:val="Exact"/>
          <w:rFonts w:ascii="Cambria" w:hAnsi="Cambria" w:cs="Calibri"/>
          <w:sz w:val="20"/>
          <w:szCs w:val="20"/>
        </w:rPr>
      </w:pPr>
      <w:r>
        <w:rPr>
          <w:rFonts w:cs="Calibri" w:ascii="Cambria" w:hAnsi="Cambria"/>
          <w:sz w:val="20"/>
          <w:szCs w:val="20"/>
        </w:rPr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Style w:val="Exact"/>
          <w:rFonts w:cs="Calibri" w:ascii="Cambria" w:hAnsi="Cambria"/>
          <w:sz w:val="20"/>
          <w:szCs w:val="20"/>
          <w:lang w:val="ru-RU"/>
        </w:rPr>
        <w:t>Телефон для связи:</w:t>
        <w:tab/>
        <w:tab/>
        <w:tab/>
        <w:tab/>
      </w:r>
      <w:r>
        <w:rPr>
          <w:rFonts w:cs="Calibri" w:ascii="Cambria" w:hAnsi="Cambria"/>
          <w:b/>
          <w:sz w:val="20"/>
          <w:szCs w:val="20"/>
          <w:lang w:val="ru-RU"/>
        </w:rPr>
        <w:t>__________________________________________________________________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Cs/>
          <w:sz w:val="20"/>
          <w:szCs w:val="20"/>
          <w:lang w:val="ru-RU"/>
        </w:rPr>
        <w:t>Адрес электронной почты:</w:t>
      </w:r>
      <w:r>
        <w:rPr>
          <w:rFonts w:cs="Calibri" w:ascii="Cambria" w:hAnsi="Cambria"/>
          <w:b/>
          <w:sz w:val="20"/>
          <w:szCs w:val="20"/>
          <w:lang w:val="ru-RU"/>
        </w:rPr>
        <w:tab/>
        <w:tab/>
        <w:tab/>
        <w:t>__________________________________________________________________</w:t>
      </w:r>
    </w:p>
    <w:p>
      <w:pPr>
        <w:pStyle w:val="Style21"/>
        <w:shd w:val="clear" w:color="auto" w:fill="auto"/>
        <w:spacing w:lineRule="auto" w:line="240" w:before="0" w:after="0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b/>
          <w:sz w:val="20"/>
          <w:szCs w:val="20"/>
          <w:lang w:val="ru-RU"/>
        </w:rPr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 w:cs="Calibri"/>
          <w:b/>
          <w:b/>
          <w:sz w:val="20"/>
          <w:szCs w:val="20"/>
          <w:lang w:val="ru-RU"/>
        </w:rPr>
      </w:pPr>
      <w:r>
        <w:rPr>
          <w:rFonts w:cs="Calibri" w:ascii="Cambria" w:hAnsi="Cambria"/>
          <w:sz w:val="20"/>
          <w:szCs w:val="20"/>
          <w:lang w:val="ru-RU"/>
        </w:rPr>
        <w:t>Подпись Пациента:</w:t>
      </w:r>
      <w:r>
        <w:rPr>
          <w:rFonts w:cs="Calibri" w:ascii="Cambria" w:hAnsi="Cambria"/>
          <w:b/>
          <w:sz w:val="20"/>
          <w:szCs w:val="20"/>
          <w:lang w:val="ru-RU"/>
        </w:rPr>
        <w:t xml:space="preserve"> </w:t>
      </w:r>
      <w:r>
        <w:rPr>
          <w:rFonts w:cs="Calibri" w:ascii="Cambria" w:hAnsi="Cambria"/>
          <w:sz w:val="20"/>
          <w:szCs w:val="20"/>
          <w:lang w:val="ru-RU"/>
        </w:rPr>
        <w:tab/>
        <w:tab/>
        <w:tab/>
        <w:tab/>
        <w:t>______________________________ ( ___________________________________)</w:t>
      </w:r>
    </w:p>
    <w:p>
      <w:pPr>
        <w:pStyle w:val="Style21"/>
        <w:shd w:val="clear" w:color="auto" w:fill="auto"/>
        <w:spacing w:lineRule="auto" w:line="240" w:before="0" w:after="0"/>
        <w:ind w:left="992" w:hanging="425"/>
        <w:rPr>
          <w:rFonts w:ascii="Cambria" w:hAnsi="Cambria" w:cs="Calibri"/>
          <w:sz w:val="20"/>
          <w:szCs w:val="20"/>
          <w:lang w:val="ru-RU"/>
        </w:rPr>
      </w:pPr>
      <w:r>
        <w:rPr>
          <w:rFonts w:cs="Calibri" w:ascii="Cambria" w:hAnsi="Cambria"/>
          <w:sz w:val="20"/>
          <w:szCs w:val="20"/>
          <w:lang w:val="ru-RU"/>
        </w:rPr>
        <w:tab/>
        <w:tab/>
        <w:tab/>
        <w:tab/>
        <w:tab/>
        <w:tab/>
        <w:tab/>
        <w:t xml:space="preserve">             (Подпись)</w:t>
        <w:tab/>
        <w:t xml:space="preserve">            (Фамилия, инициалы)</w:t>
      </w:r>
    </w:p>
    <w:sectPr>
      <w:type w:val="continuous"/>
      <w:pgSz w:w="11906" w:h="16838"/>
      <w:pgMar w:left="567" w:right="567" w:gutter="0" w:header="0" w:top="567" w:footer="283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33120965"/>
    </w:sdtPr>
    <w:sdtContent>
      <w:p>
        <w:pPr>
          <w:pStyle w:val="Style27"/>
          <w:jc w:val="right"/>
          <w:rPr>
            <w:sz w:val="6"/>
            <w:szCs w:val="6"/>
          </w:rPr>
        </w:pPr>
        <w:r>
          <w:rPr>
            <w:sz w:val="6"/>
            <w:szCs w:val="6"/>
          </w:rPr>
        </w:r>
      </w:p>
      <w:p>
        <w:pPr>
          <w:pStyle w:val="Style27"/>
          <w:spacing w:before="0" w:after="200"/>
          <w:jc w:val="center"/>
          <w:rPr>
            <w:rFonts w:ascii="Cambria" w:hAnsi="Cambria"/>
            <w:i/>
            <w:i/>
            <w:iCs/>
            <w:sz w:val="20"/>
            <w:szCs w:val="20"/>
          </w:rPr>
        </w:pPr>
        <w:r>
          <w:rPr>
            <w:rFonts w:ascii="Cambria" w:hAnsi="Cambria"/>
            <w:b w:val="false"/>
            <w:bCs/>
            <w:i/>
            <w:iCs/>
            <w:sz w:val="20"/>
            <w:szCs w:val="20"/>
            <w:lang w:val="ru-RU"/>
          </w:rPr>
          <w:t xml:space="preserve">Договор на предоставление медицинских услуг. Страница </w:t>
        </w:r>
        <w:r>
          <w:rPr>
            <w:rFonts w:ascii="Cambria" w:hAnsi="Cambria"/>
            <w:i/>
            <w:iCs/>
            <w:sz w:val="20"/>
            <w:szCs w:val="20"/>
          </w:rPr>
          <w:fldChar w:fldCharType="begin"/>
        </w:r>
        <w:r>
          <w:rPr>
            <w:sz w:val="20"/>
            <w:i/>
            <w:szCs w:val="20"/>
            <w:iCs/>
            <w:rFonts w:ascii="Cambria" w:hAnsi="Cambria"/>
          </w:rPr>
          <w:instrText> PAGE </w:instrText>
        </w:r>
        <w:r>
          <w:rPr>
            <w:sz w:val="20"/>
            <w:i/>
            <w:szCs w:val="20"/>
            <w:iCs/>
            <w:rFonts w:ascii="Cambria" w:hAnsi="Cambria"/>
          </w:rPr>
          <w:fldChar w:fldCharType="separate"/>
        </w:r>
        <w:r>
          <w:rPr>
            <w:sz w:val="20"/>
            <w:i/>
            <w:szCs w:val="20"/>
            <w:iCs/>
            <w:rFonts w:ascii="Cambria" w:hAnsi="Cambria"/>
          </w:rPr>
          <w:t>9</w:t>
        </w:r>
        <w:r>
          <w:rPr>
            <w:sz w:val="20"/>
            <w:i/>
            <w:szCs w:val="20"/>
            <w:iCs/>
            <w:rFonts w:ascii="Cambria" w:hAnsi="Cambria"/>
          </w:rPr>
          <w:fldChar w:fldCharType="end"/>
        </w:r>
        <w:r>
          <w:rPr>
            <w:rFonts w:ascii="Cambria" w:hAnsi="Cambria"/>
            <w:b w:val="false"/>
            <w:bCs/>
            <w:i/>
            <w:iCs/>
            <w:sz w:val="20"/>
            <w:szCs w:val="20"/>
            <w:lang w:val="ru-RU"/>
          </w:rPr>
          <w:t xml:space="preserve"> из 10</w: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rFonts w:ascii="Cambria" w:hAnsi="Cambria" w:cs="Calibri" w:cstheme="minorHAns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rFonts w:ascii="Cambria" w:hAnsi="Cambria" w:cs="Arial"/>
        <w:color w:val="000000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</w:abstractNum>
  <w:abstractNum w:abstractNumId="2">
    <w:lvl w:ilvl="0">
      <w:start w:val="1"/>
      <w:numFmt w:val="decimal"/>
      <w:lvlText w:val="2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rFonts w:ascii="Cambria" w:hAnsi="Cambria" w:cs="Arial"/>
        <w:color w:val="000000"/>
      </w:rPr>
    </w:lvl>
    <w:lvl w:ilvl="1">
      <w:start w:val="1"/>
      <w:numFmt w:val="decimal"/>
      <w:lvlText w:val="2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2">
      <w:start w:val="1"/>
      <w:numFmt w:val="decimal"/>
      <w:lvlText w:val="%3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3">
      <w:start w:val="1"/>
      <w:numFmt w:val="decimal"/>
      <w:lvlText w:val="%3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4">
      <w:start w:val="1"/>
      <w:numFmt w:val="decimal"/>
      <w:lvlText w:val="%3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5">
      <w:start w:val="1"/>
      <w:numFmt w:val="decimal"/>
      <w:lvlText w:val="%3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6">
      <w:start w:val="1"/>
      <w:numFmt w:val="decimal"/>
      <w:lvlText w:val="%3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7">
      <w:start w:val="1"/>
      <w:numFmt w:val="decimal"/>
      <w:lvlText w:val="%3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8">
      <w:start w:val="1"/>
      <w:numFmt w:val="decimal"/>
      <w:lvlText w:val="%3.%1."/>
      <w:lvlJc w:val="left"/>
      <w:pPr>
        <w:tabs>
          <w:tab w:val="num" w:pos="142"/>
        </w:tabs>
        <w:ind w:left="142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</w:abstractNum>
  <w:abstractNum w:abstractNumId="3">
    <w:lvl w:ilvl="0">
      <w:start w:val="1"/>
      <w:numFmt w:val="decimal"/>
      <w:lvlText w:val="2.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rFonts w:ascii="Cambria" w:hAnsi="Cambria" w:cs="Arial"/>
        <w:color w:val="000000"/>
      </w:rPr>
    </w:lvl>
    <w:lvl w:ilvl="1">
      <w:start w:val="1"/>
      <w:numFmt w:val="decimal"/>
      <w:lvlText w:val="2.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2">
      <w:start w:val="1"/>
      <w:numFmt w:val="decimal"/>
      <w:lvlText w:val="%3.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3">
      <w:start w:val="1"/>
      <w:numFmt w:val="decimal"/>
      <w:lvlText w:val="%3.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4">
      <w:start w:val="1"/>
      <w:numFmt w:val="decimal"/>
      <w:lvlText w:val="%3.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5">
      <w:start w:val="1"/>
      <w:numFmt w:val="decimal"/>
      <w:lvlText w:val="%3.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6">
      <w:start w:val="1"/>
      <w:numFmt w:val="decimal"/>
      <w:lvlText w:val="%3.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7">
      <w:start w:val="1"/>
      <w:numFmt w:val="decimal"/>
      <w:lvlText w:val="%3.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8">
      <w:start w:val="1"/>
      <w:numFmt w:val="decimal"/>
      <w:lvlText w:val="%3.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</w:abstractNum>
  <w:abstractNum w:abstractNumId="4">
    <w:lvl w:ilvl="0">
      <w:start w:val="1"/>
      <w:numFmt w:val="decimal"/>
      <w:lvlText w:val="2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rFonts w:ascii="Cambria" w:hAnsi="Cambria" w:cs="Arial"/>
        <w:color w:val="000000"/>
      </w:rPr>
    </w:lvl>
    <w:lvl w:ilvl="1">
      <w:start w:val="1"/>
      <w:numFmt w:val="decimal"/>
      <w:lvlText w:val="2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2">
      <w:start w:val="1"/>
      <w:numFmt w:val="decimal"/>
      <w:lvlText w:val="%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3">
      <w:start w:val="1"/>
      <w:numFmt w:val="decimal"/>
      <w:lvlText w:val="%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4">
      <w:start w:val="1"/>
      <w:numFmt w:val="decimal"/>
      <w:lvlText w:val="%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5">
      <w:start w:val="1"/>
      <w:numFmt w:val="decimal"/>
      <w:lvlText w:val="%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6">
      <w:start w:val="1"/>
      <w:numFmt w:val="decimal"/>
      <w:lvlText w:val="%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7">
      <w:start w:val="1"/>
      <w:numFmt w:val="decimal"/>
      <w:lvlText w:val="%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8">
      <w:start w:val="1"/>
      <w:numFmt w:val="decimal"/>
      <w:lvlText w:val="%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</w:abstractNum>
  <w:abstractNum w:abstractNumId="5">
    <w:lvl w:ilvl="0">
      <w:start w:val="1"/>
      <w:numFmt w:val="decimal"/>
      <w:lvlText w:val="3.%1."/>
      <w:lvlJc w:val="left"/>
      <w:pPr>
        <w:tabs>
          <w:tab w:val="num" w:pos="1080"/>
        </w:tabs>
        <w:ind w:left="1080" w:hanging="0"/>
      </w:pPr>
      <w:rPr>
        <w:b/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7.%1."/>
      <w:lvlJc w:val="left"/>
      <w:pPr>
        <w:tabs>
          <w:tab w:val="num" w:pos="142"/>
        </w:tabs>
        <w:ind w:left="142" w:hanging="0"/>
      </w:pPr>
      <w:rPr>
        <w:b/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2.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color w:val="000000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2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3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4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5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6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7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8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</w:abstractNum>
  <w:abstractNum w:abstractNumId="10">
    <w:lvl w:ilvl="0">
      <w:start w:val="1"/>
      <w:numFmt w:val="decimal"/>
      <w:lvlText w:val="4.5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rFonts w:ascii="Cambria" w:hAnsi="Cambria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Cambria" w:hAnsi="Cambria" w:cs="Arial"/>
        <w:color w:val="000000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</w:abstractNum>
  <w:abstractNum w:abstractNumId="11">
    <w:lvl w:ilvl="0">
      <w:start w:val="1"/>
      <w:numFmt w:val="decimal"/>
      <w:lvlText w:val="2.4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color w:val="000000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2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3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4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5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6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7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8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</w:abstractNum>
  <w:abstractNum w:abstractNumId="12"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0"/>
      </w:pPr>
      <w:rPr>
        <w:b/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6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rFonts w:ascii="Cambria" w:hAnsi="Cambria" w:cs="Times New Roman"/>
        <w:color w:val="000000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2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3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4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5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6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7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  <w:lvl w:ilvl="8">
      <w:start w:val="1"/>
      <w:numFmt w:val="decimal"/>
      <w:lvlText w:val="%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zCs w:val="15"/>
        <w:iCs w:val="false"/>
        <w:bCs w:val="false"/>
        <w:w w:val="100"/>
        <w:rFonts w:ascii="Arial" w:hAnsi="Arial" w:cs="Arial"/>
        <w:color w:val="000000"/>
      </w:rPr>
    </w:lvl>
  </w:abstractNum>
  <w:abstractNum w:abstractNumId="14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b/>
      </w:rPr>
    </w:lvl>
  </w:abstractNum>
  <w:abstractNum w:abstractNumId="17">
    <w:lvl w:ilvl="0">
      <w:start w:val="13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b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uiPriority w:val="99"/>
    <w:qFormat/>
    <w:rsid w:val="003f0a4a"/>
    <w:rPr>
      <w:rFonts w:ascii="Arial" w:hAnsi="Arial" w:cs="Arial"/>
      <w:sz w:val="15"/>
      <w:szCs w:val="15"/>
      <w:shd w:fill="FFFFFF" w:val="clear"/>
    </w:rPr>
  </w:style>
  <w:style w:type="character" w:styleId="Style14" w:customStyle="1">
    <w:name w:val="Основной текст Знак"/>
    <w:qFormat/>
    <w:rsid w:val="003f0a4a"/>
    <w:rPr>
      <w:b/>
      <w:sz w:val="24"/>
      <w:szCs w:val="24"/>
      <w:lang w:eastAsia="en-US"/>
    </w:rPr>
  </w:style>
  <w:style w:type="character" w:styleId="Exact" w:customStyle="1">
    <w:name w:val="Основной текст Exact"/>
    <w:uiPriority w:val="99"/>
    <w:qFormat/>
    <w:rsid w:val="00292d74"/>
    <w:rPr>
      <w:rFonts w:ascii="Arial" w:hAnsi="Arial" w:cs="Arial"/>
      <w:sz w:val="14"/>
      <w:szCs w:val="14"/>
      <w:u w:val="none"/>
    </w:rPr>
  </w:style>
  <w:style w:type="character" w:styleId="Style15" w:customStyle="1">
    <w:name w:val="Текст выноски Знак"/>
    <w:uiPriority w:val="99"/>
    <w:semiHidden/>
    <w:qFormat/>
    <w:rsid w:val="000f0c3c"/>
    <w:rPr>
      <w:rFonts w:ascii="Segoe UI" w:hAnsi="Segoe UI" w:cs="Segoe UI"/>
      <w:b/>
      <w:sz w:val="18"/>
      <w:szCs w:val="18"/>
      <w:lang w:eastAsia="en-US"/>
    </w:rPr>
  </w:style>
  <w:style w:type="character" w:styleId="Style16">
    <w:name w:val="Выделение"/>
    <w:uiPriority w:val="20"/>
    <w:qFormat/>
    <w:rsid w:val="00960146"/>
    <w:rPr>
      <w:i/>
      <w:iCs/>
    </w:rPr>
  </w:style>
  <w:style w:type="character" w:styleId="2" w:customStyle="1">
    <w:name w:val="Основной текст с отступом 2 Знак"/>
    <w:link w:val="2"/>
    <w:uiPriority w:val="99"/>
    <w:semiHidden/>
    <w:qFormat/>
    <w:rsid w:val="006e46f6"/>
    <w:rPr>
      <w:b/>
      <w:sz w:val="24"/>
      <w:szCs w:val="24"/>
      <w:lang w:eastAsia="en-US"/>
    </w:rPr>
  </w:style>
  <w:style w:type="character" w:styleId="Style17" w:customStyle="1">
    <w:name w:val="Верхний колонтитул Знак"/>
    <w:uiPriority w:val="99"/>
    <w:qFormat/>
    <w:rsid w:val="00085987"/>
    <w:rPr>
      <w:b/>
      <w:sz w:val="24"/>
      <w:szCs w:val="24"/>
      <w:lang w:eastAsia="en-US"/>
    </w:rPr>
  </w:style>
  <w:style w:type="character" w:styleId="Style18" w:customStyle="1">
    <w:name w:val="Нижний колонтитул Знак"/>
    <w:uiPriority w:val="99"/>
    <w:qFormat/>
    <w:rsid w:val="00085987"/>
    <w:rPr>
      <w:b/>
      <w:sz w:val="24"/>
      <w:szCs w:val="24"/>
      <w:lang w:eastAsia="en-US"/>
    </w:rPr>
  </w:style>
  <w:style w:type="character" w:styleId="Strong">
    <w:name w:val="Strong"/>
    <w:uiPriority w:val="22"/>
    <w:qFormat/>
    <w:rsid w:val="00832663"/>
    <w:rPr>
      <w:b/>
      <w:bCs/>
    </w:rPr>
  </w:style>
  <w:style w:type="character" w:styleId="Style19" w:customStyle="1">
    <w:name w:val="Интернет-ссылка"/>
    <w:uiPriority w:val="99"/>
    <w:unhideWhenUsed/>
    <w:rsid w:val="000f0350"/>
    <w:rPr>
      <w:color w:val="0563C1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aa2177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50cd2"/>
    <w:rPr>
      <w:color w:val="605E5C"/>
      <w:shd w:fill="E1DFDD" w:val="clear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uiPriority w:val="99"/>
    <w:rsid w:val="003f0a4a"/>
    <w:pPr>
      <w:widowControl w:val="false"/>
      <w:shd w:val="clear" w:color="auto" w:fill="FFFFFF"/>
      <w:spacing w:lineRule="atLeast" w:line="240" w:before="0" w:after="300"/>
      <w:jc w:val="both"/>
    </w:pPr>
    <w:rPr>
      <w:rFonts w:ascii="Arial" w:hAnsi="Arial"/>
      <w:b w:val="false"/>
      <w:sz w:val="15"/>
      <w:szCs w:val="15"/>
      <w:lang w:val="x-none" w:eastAsia="x-none"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0f0c3c"/>
    <w:pPr>
      <w:spacing w:lineRule="auto" w:line="240" w:before="0" w:after="0"/>
    </w:pPr>
    <w:rPr>
      <w:rFonts w:ascii="Segoe UI" w:hAnsi="Segoe UI"/>
      <w:sz w:val="18"/>
      <w:szCs w:val="18"/>
      <w:lang w:val="x-none"/>
    </w:rPr>
  </w:style>
  <w:style w:type="paragraph" w:styleId="BodyTextIndent2">
    <w:name w:val="Body Text Indent 2"/>
    <w:basedOn w:val="Normal"/>
    <w:uiPriority w:val="99"/>
    <w:semiHidden/>
    <w:unhideWhenUsed/>
    <w:qFormat/>
    <w:rsid w:val="006e46f6"/>
    <w:pPr>
      <w:spacing w:lineRule="auto" w:line="480" w:before="0" w:after="120"/>
      <w:ind w:left="283" w:hanging="0"/>
    </w:pPr>
    <w:rPr>
      <w:lang w:val="x-none"/>
    </w:rPr>
  </w:style>
  <w:style w:type="paragraph" w:styleId="ConsPlusNonformat" w:customStyle="1">
    <w:name w:val="ConsPlusNonformat"/>
    <w:uiPriority w:val="99"/>
    <w:qFormat/>
    <w:rsid w:val="005f40c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206b5"/>
    <w:pPr>
      <w:spacing w:lineRule="auto" w:line="240" w:before="0" w:after="0"/>
      <w:ind w:left="720" w:hanging="0"/>
      <w:contextualSpacing/>
    </w:pPr>
    <w:rPr>
      <w:rFonts w:ascii="Calibri" w:hAnsi="Calibri" w:eastAsia="Times New Roman"/>
      <w:b w:val="false"/>
      <w:lang w:eastAsia="ru-RU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085987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Style27">
    <w:name w:val="Footer"/>
    <w:basedOn w:val="Normal"/>
    <w:uiPriority w:val="99"/>
    <w:unhideWhenUsed/>
    <w:rsid w:val="00085987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NormalWeb">
    <w:name w:val="Normal (Web)"/>
    <w:basedOn w:val="Normal"/>
    <w:unhideWhenUsed/>
    <w:qFormat/>
    <w:rsid w:val="00832663"/>
    <w:pPr>
      <w:spacing w:lineRule="auto" w:line="240" w:beforeAutospacing="1" w:afterAutospacing="1"/>
    </w:pPr>
    <w:rPr>
      <w:rFonts w:eastAsia="Times New Roman"/>
      <w:b w:val="false"/>
      <w:lang w:eastAsia="ru-RU"/>
    </w:rPr>
  </w:style>
  <w:style w:type="paragraph" w:styleId="NoSpacing">
    <w:name w:val="No Spacing"/>
    <w:uiPriority w:val="1"/>
    <w:qFormat/>
    <w:rsid w:val="004a50c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Стиль1"/>
    <w:uiPriority w:val="99"/>
    <w:qFormat/>
    <w:rsid w:val="00ad193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81f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B648-3BD0-4997-B546-F87977A7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LibreOffice/7.2.1.2$Windows_X86_64 LibreOffice_project/87b77fad49947c1441b67c559c339af8f3517e22</Application>
  <AppVersion>15.0000</AppVersion>
  <Pages>9</Pages>
  <Words>5101</Words>
  <Characters>38386</Characters>
  <CharactersWithSpaces>43459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2023-11-20T14:08:00Z</dcterms:created>
  <dc:creator>aidaclinic.ru</dc:creator>
  <dc:description/>
  <dc:language>ru-RU</dc:language>
  <cp:lastModifiedBy/>
  <cp:lastPrinted>2024-05-07T09:02:26Z</cp:lastPrinted>
  <dcterms:modified xsi:type="dcterms:W3CDTF">2024-05-07T12:41:58Z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