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1453515" cy="3606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bidi="ru-RU"/>
        </w:rPr>
        <w:t>О</w:t>
      </w: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БЩЕСТВО С ОГРАНИЧЕННОЙ ОТВЕТСТВЕННОСТЬЮ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Центр Стоматологии «Формула Улыбки»</w:t>
      </w:r>
    </w:p>
    <w:p>
      <w:pPr>
        <w:pStyle w:val="2"/>
        <w:spacing w:lineRule="auto" w:line="276"/>
        <w:ind w:left="0" w:right="0" w:hanging="0"/>
        <w:jc w:val="center"/>
        <w:rPr/>
      </w:pP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153000, Россия, Ивановская обл., Иваново, ул. Степанова, д.15</w:t>
      </w:r>
    </w:p>
    <w:p>
      <w:pPr>
        <w:pStyle w:val="Normal"/>
        <w:ind w:left="0" w:right="0" w:firstLine="709"/>
        <w:jc w:val="center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ИНН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3702746733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, КП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 xml:space="preserve">П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370201001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, О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ГРН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1143702030174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left="0" w:right="0" w:hanging="0"/>
        <w:jc w:val="center"/>
        <w:rPr/>
      </w:pPr>
      <w:bookmarkStart w:id="0" w:name="__DdeLink__305_3773126663"/>
      <w:r>
        <w:rPr>
          <w:rFonts w:eastAsia="NSimSu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Лицензия № ЛО-37-01-001377 от 30.07.2019 года.</w:t>
      </w:r>
      <w:bookmarkEnd w:id="0"/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auto"/>
          <w:sz w:val="18"/>
          <w:szCs w:val="18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  <w:lang w:bidi="ru-RU"/>
        </w:rPr>
        <w:t xml:space="preserve">Информированное добровольное согласие на проведение профессиональной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auto"/>
          <w:sz w:val="18"/>
          <w:szCs w:val="18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  <w:lang w:bidi="ru-RU"/>
        </w:rPr>
        <w:t>гигиены полости рта</w:t>
      </w:r>
    </w:p>
    <w:p>
      <w:pPr>
        <w:pStyle w:val="Normal"/>
        <w:ind w:left="-993" w:right="0" w:hanging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ind w:left="0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Я, </w:t>
      </w:r>
      <w:r>
        <w:rPr>
          <w:rFonts w:eastAsia="NSimSun" w:cs="Times New Roman" w:ascii="Times New Roman" w:hAnsi="Times New Roman"/>
          <w:b w:val="false"/>
          <w:bCs w:val="false"/>
          <w:color w:val="auto"/>
          <w:sz w:val="18"/>
          <w:szCs w:val="18"/>
          <w:lang w:val="ru-RU" w:eastAsia="zh-CN" w:bidi="hi-IN"/>
        </w:rPr>
        <w:t>_____________________</w:t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, </w:t>
      </w:r>
      <w:r>
        <w:rPr>
          <w:rFonts w:cs="Times New Roman" w:ascii="Times New Roman" w:hAnsi="Times New Roman"/>
          <w:color w:val="000000"/>
          <w:sz w:val="18"/>
          <w:szCs w:val="18"/>
          <w:lang w:bidi="ru-RU"/>
        </w:rPr>
        <w:t xml:space="preserve">настоящим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предстоящем лечении и согласен(а) на проведение профессиональной гигиены полости рта с названными мне условиями его проведения, а именно о нижеследующем:</w:t>
      </w:r>
    </w:p>
    <w:p>
      <w:pPr>
        <w:pStyle w:val="Normal"/>
        <w:ind w:left="0" w:right="0"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Я, проинформирован(а) в доступной для меня форме о состоянии моего здоровья, о наличии, характере, степени тяжести и возможных осложнениях заболевания.</w:t>
      </w:r>
    </w:p>
    <w:p>
      <w:pPr>
        <w:pStyle w:val="Normal"/>
        <w:ind w:left="0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Я проинформирован(а), что профессиональная гигиена полости рта является неотъемлемой частью курса лечения заболевания пародонта и профилактической процедурой, предотвращающей развитие кариеса.</w:t>
      </w:r>
    </w:p>
    <w:p>
      <w:pPr>
        <w:pStyle w:val="Normal"/>
        <w:ind w:left="0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Мне в доступной для меня форме даны разъяснения о целях и методах профессиональной гигиены, объяснен в понятной форме план стоматологического лечения, включая ожидаемые результаты, риски, пути альтернативного лечения, возможные при существующей ситуации и данных обстоятельствах до принятия решения о виде лечения.</w:t>
      </w:r>
    </w:p>
    <w:p>
      <w:pPr>
        <w:pStyle w:val="Normal"/>
        <w:ind w:left="0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Мне объяснено и я понял(а),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 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Я проинформирован(а), что последствиями отказа от процедуры могут быть: развитие и обострение имеющихся заболеваний пародонта, развитие кариеса зубов и его осложнений и связанная с этим потеря зубов.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/>
      </w:pPr>
      <w:r>
        <w:rPr>
          <w:rStyle w:val="Strong"/>
          <w:rFonts w:eastAsia="Times New Roman" w:cs="Times New Roman" w:ascii="Times New Roman" w:hAnsi="Times New Roman"/>
          <w:b/>
          <w:color w:val="auto"/>
          <w:sz w:val="18"/>
          <w:szCs w:val="18"/>
          <w:lang w:bidi="ru-RU"/>
        </w:rPr>
        <w:tab/>
      </w:r>
      <w:r>
        <w:rPr>
          <w:rStyle w:val="Strong"/>
          <w:rFonts w:cs="Times New Roman" w:ascii="Times New Roman" w:hAnsi="Times New Roman"/>
          <w:b w:val="false"/>
          <w:color w:val="auto"/>
          <w:sz w:val="18"/>
          <w:szCs w:val="18"/>
          <w:lang w:bidi="ru-RU"/>
        </w:rPr>
        <w:t xml:space="preserve">Я предупрежден(а) о следующих возможных последствиях и осложнениях проведенного медицинского вмешательства: дискомфорт, повышенная чувствительность зубов к химическим и термическим раздражителям; боль; отек (припухлость) десны и мягких тканей, гематома; кровотечение; 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натяжение уголков рта с последующим их растрескиванием;</w:t>
      </w:r>
      <w:r>
        <w:rPr>
          <w:rStyle w:val="Strong"/>
          <w:rFonts w:cs="Times New Roman" w:ascii="Times New Roman" w:hAnsi="Times New Roman"/>
          <w:color w:val="auto"/>
          <w:sz w:val="18"/>
          <w:szCs w:val="1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auto"/>
          <w:sz w:val="18"/>
          <w:szCs w:val="18"/>
          <w:lang w:bidi="ru-RU"/>
        </w:rPr>
        <w:t xml:space="preserve">во время проведения профессиональной гигиены с помощью ультразвука или </w:t>
      </w:r>
      <w:r>
        <w:rPr>
          <w:rStyle w:val="Strong"/>
          <w:rFonts w:cs="Times New Roman" w:ascii="Times New Roman" w:hAnsi="Times New Roman"/>
          <w:b w:val="false"/>
          <w:color w:val="auto"/>
          <w:sz w:val="18"/>
          <w:szCs w:val="18"/>
          <w:lang w:val="en-US" w:eastAsia="en-US"/>
        </w:rPr>
        <w:t>Air</w:t>
      </w:r>
      <w:r>
        <w:rPr>
          <w:rStyle w:val="Strong"/>
          <w:rFonts w:cs="Times New Roman" w:ascii="Times New Roman" w:hAnsi="Times New Roman"/>
          <w:b w:val="false"/>
          <w:color w:val="auto"/>
          <w:sz w:val="18"/>
          <w:szCs w:val="18"/>
        </w:rPr>
        <w:t>-</w:t>
      </w:r>
      <w:r>
        <w:rPr>
          <w:rStyle w:val="Strong"/>
          <w:rFonts w:cs="Times New Roman" w:ascii="Times New Roman" w:hAnsi="Times New Roman"/>
          <w:b w:val="false"/>
          <w:color w:val="auto"/>
          <w:sz w:val="18"/>
          <w:szCs w:val="18"/>
          <w:lang w:val="en-US" w:eastAsia="en-US"/>
        </w:rPr>
        <w:t>flow</w:t>
      </w:r>
      <w:r>
        <w:rPr>
          <w:rStyle w:val="Strong"/>
          <w:rFonts w:cs="Times New Roman" w:ascii="Times New Roman" w:hAnsi="Times New Roman"/>
          <w:b w:val="false"/>
          <w:color w:val="auto"/>
          <w:sz w:val="18"/>
          <w:szCs w:val="18"/>
        </w:rPr>
        <w:t xml:space="preserve"> высока вероятность выпадения пломб с нарушением краевого прилегания в пришеечной области зубов;</w:t>
      </w:r>
      <w:r>
        <w:rPr>
          <w:rFonts w:cs="Times New Roman" w:ascii="Times New Roman" w:hAnsi="Times New Roman"/>
          <w:b/>
          <w:color w:val="auto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дефектных пломб; появление или усиление подвижности зубов, обнажение корня зуба.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Я проинформировал(а) лечащего врача обо всех случаях аллергии к медикаментозным препаратам в прошлом и об аллергии в настоящем, и предупрежден (а) о риске возможных реакций и осложнений, которые могут возникнуть в результате проведения данного медицинского вмешательства.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Мне названы и со мной согласованы: технологии (методы) и материалы, которые будут использованы в процессе проведения процедур;сроки проведения процедур.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</w:rPr>
        <w:tab/>
      </w:r>
      <w:r>
        <w:rPr>
          <w:rFonts w:cs="Times New Roman" w:ascii="Times New Roman" w:hAnsi="Times New Roman"/>
          <w:color w:val="auto"/>
          <w:sz w:val="18"/>
          <w:szCs w:val="18"/>
        </w:rPr>
        <w:t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выполнения им всех рекомендаций лечащего врача, следования принципам здорового образа жизни.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ab/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Яудостоверяю, что текст моего информированного добровольного согласия на 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профессиональную гигиену полости рта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мною прочитан, мне понятно назначение данного документа,мною были заданы лечащему врачу все интересующие меня вопросы, полученные разъяснения понятны и меня удовлетворяют. 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  <w:lang w:bidi="ru-RU"/>
        </w:rPr>
        <w:tab/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>
      <w:pPr>
        <w:pStyle w:val="ListParagraph"/>
        <w:tabs>
          <w:tab w:val="clear" w:pos="720"/>
          <w:tab w:val="left" w:pos="738" w:leader="none"/>
        </w:tabs>
        <w:spacing w:before="0" w:after="24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18"/>
          <w:szCs w:val="18"/>
          <w:lang w:val="ru-RU" w:eastAsia="zh-CN" w:bidi="ru-RU"/>
        </w:rPr>
        <w:tab/>
      </w:r>
      <w:r>
        <w:rPr>
          <w:rFonts w:eastAsia="NSimSun" w:cs="Times New Roman" w:ascii="Times New Roman" w:hAnsi="Times New Roman"/>
          <w:color w:val="auto"/>
          <w:sz w:val="18"/>
          <w:szCs w:val="18"/>
          <w:lang w:val="ru-RU" w:eastAsia="zh-CN" w:bidi="ru-RU"/>
        </w:rPr>
        <w:t>Я со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получения от меня дополнительного согласия при каждом посещении врача не требуется.</w:t>
      </w:r>
    </w:p>
    <w:p>
      <w:pPr>
        <w:pStyle w:val="ListParagraph"/>
        <w:tabs>
          <w:tab w:val="clear" w:pos="720"/>
          <w:tab w:val="left" w:pos="738" w:leader="none"/>
        </w:tabs>
        <w:spacing w:before="0" w:after="0"/>
        <w:ind w:left="0" w:right="0" w:hanging="0"/>
        <w:contextualSpacing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bidi="ru-RU"/>
        </w:rPr>
        <w:tab/>
      </w:r>
      <w:r>
        <w:rPr>
          <w:rFonts w:cs="Times New Roman" w:ascii="Times New Roman" w:hAnsi="Times New Roman"/>
          <w:bCs/>
          <w:color w:val="000000"/>
          <w:sz w:val="18"/>
          <w:szCs w:val="18"/>
          <w:lang w:bidi="ru-RU"/>
        </w:rPr>
        <w:t>Я</w:t>
      </w:r>
      <w:r>
        <w:rPr>
          <w:rFonts w:cs="Times New Roman" w:ascii="Times New Roman" w:hAnsi="Times New Roman"/>
          <w:b/>
          <w:color w:val="auto"/>
          <w:sz w:val="18"/>
          <w:szCs w:val="18"/>
        </w:rPr>
        <w:t xml:space="preserve"> принимаю решение осуществить профессиональную гигиену полости рта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color w:val="auto"/>
          <w:sz w:val="18"/>
          <w:szCs w:val="18"/>
          <w:lang w:bidi="ru-RU"/>
        </w:rPr>
        <w:t>на предложенных мне условиях.</w:t>
      </w:r>
    </w:p>
    <w:p>
      <w:pPr>
        <w:pStyle w:val="ListParagraph"/>
        <w:tabs>
          <w:tab w:val="clear" w:pos="720"/>
          <w:tab w:val="left" w:pos="738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auto"/>
          <w:lang w:bidi="ru-RU"/>
        </w:rPr>
      </w:pPr>
      <w:r>
        <w:rPr>
          <w:rFonts w:cs="Times New Roman" w:ascii="Times New Roman" w:hAnsi="Times New Roman"/>
          <w:bCs/>
          <w:color w:val="auto"/>
          <w:lang w:bidi="ru-RU"/>
        </w:rPr>
      </w:r>
    </w:p>
    <w:p>
      <w:pPr>
        <w:pStyle w:val="NoSpacing"/>
        <w:spacing w:before="0" w:after="0"/>
        <w:jc w:val="left"/>
        <w:rPr/>
      </w:pP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Подпись пациента..........................................................</w:t>
      </w:r>
      <w:r>
        <w:rPr>
          <w:rFonts w:eastAsia="NSimSun" w:cs="Times New Roman" w:ascii="Times New Roman" w:hAnsi="Times New Roman"/>
          <w:color w:val="auto"/>
          <w:kern w:val="0"/>
          <w:sz w:val="18"/>
          <w:szCs w:val="18"/>
          <w:lang w:val="ru-RU" w:eastAsia="zh-CN" w:bidi="ru-RU"/>
        </w:rPr>
        <w:t>.. 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18"/>
          <w:szCs w:val="18"/>
          <w:u w:val="none"/>
          <w:effect w:val="none"/>
          <w:lang w:val="ru-RU" w:eastAsia="zh-CN" w:bidi="ru-RU"/>
        </w:rPr>
        <w:t>_______________</w:t>
      </w:r>
      <w:r>
        <w:rPr>
          <w:rFonts w:eastAsia="NSimSun" w:cs="Times New Roman" w:ascii="Times New Roman" w:hAnsi="Times New Roman"/>
          <w:color w:val="auto"/>
          <w:kern w:val="0"/>
          <w:sz w:val="18"/>
          <w:szCs w:val="18"/>
          <w:lang w:val="ru-RU" w:eastAsia="zh-CN" w:bidi="ru-RU"/>
        </w:rPr>
        <w:t>/</w:t>
      </w:r>
    </w:p>
    <w:p>
      <w:pPr>
        <w:pStyle w:val="NoSpacing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left"/>
        <w:rPr>
          <w:rFonts w:ascii="Times New Roman" w:hAnsi="Times New Roman" w:cs="Times New Roman"/>
          <w:color w:val="auto"/>
          <w:sz w:val="18"/>
          <w:szCs w:val="18"/>
          <w:lang w:bidi="ru-RU"/>
        </w:rPr>
      </w:pP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Подпись врача.................................................................. 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  <w:lang w:val="ru-RU" w:eastAsia="zh-CN" w:bidi="ru-RU"/>
        </w:rPr>
        <w:t>_______________</w:t>
      </w: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  <w:t>/</w:t>
      </w:r>
    </w:p>
    <w:p>
      <w:pPr>
        <w:pStyle w:val="NoSpacing"/>
        <w:jc w:val="left"/>
        <w:rPr>
          <w:rFonts w:ascii="Times New Roman" w:hAnsi="Times New Roman" w:cs="Times New Roman"/>
          <w:color w:val="auto"/>
          <w:sz w:val="18"/>
          <w:szCs w:val="18"/>
          <w:lang w:bidi="ru-RU"/>
        </w:rPr>
      </w:pPr>
      <w:r>
        <w:rPr>
          <w:rFonts w:cs="Times New Roman" w:ascii="Times New Roman" w:hAnsi="Times New Roman"/>
          <w:color w:val="auto"/>
          <w:sz w:val="18"/>
          <w:szCs w:val="18"/>
          <w:lang w:bidi="ru-RU"/>
        </w:rPr>
      </w:r>
    </w:p>
    <w:p>
      <w:pPr>
        <w:pStyle w:val="NoSpacing"/>
        <w:jc w:val="right"/>
        <w:rPr/>
      </w:pPr>
      <w:r>
        <w:rPr>
          <w:rFonts w:eastAsia="NSimSun" w:cs="Times New Roman" w:ascii="Times New Roman" w:hAnsi="Times New Roman"/>
          <w:color w:val="auto"/>
          <w:sz w:val="18"/>
          <w:szCs w:val="18"/>
          <w:lang w:val="ru-RU" w:eastAsia="zh-CN" w:bidi="ru-RU"/>
        </w:rPr>
        <w:t xml:space="preserve">Дата </w:t>
      </w:r>
      <w:r>
        <w:rPr>
          <w:rFonts w:eastAsia="NSimSun" w:cs="Times New Roman" w:ascii="Times New Roman" w:hAnsi="Times New Roman"/>
          <w:bCs/>
          <w:color w:val="auto"/>
          <w:sz w:val="18"/>
          <w:szCs w:val="18"/>
          <w:lang w:val="ru-RU" w:eastAsia="zh-CN" w:bidi="ru-RU"/>
        </w:rPr>
        <w:t xml:space="preserve">«______» __________ 20___ </w:t>
      </w:r>
      <w:r>
        <w:rPr>
          <w:rFonts w:eastAsia="NSimSun" w:cs="Times New Roman" w:ascii="Times New Roman" w:hAnsi="Times New Roman"/>
          <w:bCs/>
          <w:color w:val="auto"/>
          <w:sz w:val="18"/>
          <w:szCs w:val="18"/>
          <w:lang w:val="ru-RU" w:eastAsia="zh-CN" w:bidi="ru-RU"/>
        </w:rPr>
        <w:t>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outlineLvl w:val="0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sz w:val="22"/>
    </w:rPr>
  </w:style>
  <w:style w:type="character" w:styleId="Appleconvertedspace">
    <w:name w:val="apple-converted-space"/>
    <w:qFormat/>
    <w:rPr>
      <w:rFonts w:ascii="Calibri" w:hAnsi="Calibri" w:eastAsia="Times New Roman" w:cs="Calibri"/>
      <w:sz w:val="22"/>
      <w:lang w:val="ru-RU" w:eastAsia="ru-RU"/>
    </w:rPr>
  </w:style>
  <w:style w:type="character" w:styleId="A2">
    <w:name w:val="A2"/>
    <w:qFormat/>
    <w:rPr>
      <w:rFonts w:ascii="Calibri" w:hAnsi="Calibri" w:eastAsia="Times New Roman" w:cs="Calibri"/>
      <w:color w:val="000000"/>
      <w:sz w:val="18"/>
      <w:lang w:val="ru-RU" w:eastAsia="ru-RU"/>
    </w:rPr>
  </w:style>
  <w:style w:type="character" w:styleId="Strong">
    <w:name w:val="Strong"/>
    <w:qFormat/>
    <w:rPr>
      <w:rFonts w:ascii="Calibri" w:hAnsi="Calibri" w:eastAsia="Times New Roman" w:cs="Calibri"/>
      <w:b/>
      <w:sz w:val="22"/>
      <w:lang w:val="ru-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ocumentMap">
    <w:name w:val="Document Map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zh-CN" w:bidi="hi-IN"/>
    </w:rPr>
  </w:style>
  <w:style w:type="paragraph" w:styleId="TableSimple1">
    <w:name w:val="Table Simple 1"/>
    <w:basedOn w:val="DocumentMap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Title"/>
    <w:basedOn w:val="Style13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NoSpacing">
    <w:name w:val="No Spacing"/>
    <w:basedOn w:val="Normal"/>
    <w:qFormat/>
    <w:pPr>
      <w:ind w:left="0" w:right="0" w:hanging="0"/>
      <w:jc w:val="left"/>
    </w:pPr>
    <w:rPr/>
  </w:style>
  <w:style w:type="paragraph" w:styleId="Default">
    <w:name w:val="Default"/>
    <w:basedOn w:val="Normal"/>
    <w:qFormat/>
    <w:pPr>
      <w:ind w:left="0" w:right="0" w:hanging="0"/>
      <w:jc w:val="left"/>
    </w:pPr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qFormat/>
    <w:pPr>
      <w:spacing w:lineRule="auto" w:line="264" w:before="0" w:after="200"/>
      <w:ind w:left="720" w:right="0" w:hanging="0"/>
      <w:contextualSpacing/>
      <w:jc w:val="left"/>
    </w:pPr>
    <w:rPr/>
  </w:style>
  <w:style w:type="paragraph" w:styleId="Pa4">
    <w:name w:val="Pa4"/>
    <w:basedOn w:val="Normal"/>
    <w:qFormat/>
    <w:pPr>
      <w:spacing w:lineRule="atLeast" w:line="241"/>
      <w:ind w:left="0" w:right="0" w:hanging="0"/>
      <w:jc w:val="left"/>
    </w:pPr>
    <w:rPr>
      <w:rFonts w:ascii="Verdana" w:hAnsi="Verdana" w:cs="Verdana"/>
      <w:sz w:val="24"/>
    </w:rPr>
  </w:style>
  <w:style w:type="paragraph" w:styleId="2">
    <w:name w:val="Основной текст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LibreOffice/7.2.1.2$Windows_X86_64 LibreOffice_project/87b77fad49947c1441b67c559c339af8f3517e22</Application>
  <AppVersion>15.0000</AppVersion>
  <Pages>1</Pages>
  <Words>518</Words>
  <Characters>3808</Characters>
  <CharactersWithSpaces>4319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1995-11-21T17:41:00Z</cp:lastPrinted>
  <dcterms:modified xsi:type="dcterms:W3CDTF">2024-01-24T13:57:34Z</dcterms:modified>
  <cp:revision>19</cp:revision>
  <dc:subject/>
  <dc:title/>
</cp:coreProperties>
</file>